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Types>
</file>

<file path=_rels/.rels><?xml version="1.0" encoding="UTF-8" standalone="yes"?><Relationships xmlns="http://schemas.openxmlformats.org/package/2006/relationships"><Relationship Target="docProps/core.xml" Type="http://schemas.openxmlformats.org/package/2006/relationships/metadata/core-properties" Id="rId2"/><Relationship Target="docProps/app.xml" Type="http://schemas.openxmlformats.org/officeDocument/2006/relationships/extended-properties" Id="rId1"/><Relationship Target="word/document.xml" Type="http://schemas.openxmlformats.org/officeDocument/2006/relationships/officeDocument" Id="rId3"/></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ackground w:color="FFFFFF"/>
  <w:body>
    <w:p w:rsidP="00000000" w:rsidRPr="00000000" w:rsidR="00000000" w:rsidDel="00000000" w:rsidRDefault="00000000">
      <w:pPr>
        <w:contextualSpacing w:val="0"/>
      </w:pPr>
      <w:r w:rsidRPr="00000000" w:rsidR="00000000" w:rsidDel="00000000">
        <w:rPr>
          <w:b w:val="1"/>
          <w:rtl w:val="0"/>
        </w:rPr>
        <w:t xml:space="preserve">Pexmas 2014: Eat, Shop, Sing - Stallholder Information and Application Pack</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b w:val="1"/>
          <w:rtl w:val="0"/>
        </w:rPr>
        <w:t xml:space="preserve">About</w:t>
      </w:r>
    </w:p>
    <w:p w:rsidP="00000000" w:rsidRPr="00000000" w:rsidR="00000000" w:rsidDel="00000000" w:rsidRDefault="00000000">
      <w:pPr>
        <w:contextualSpacing w:val="0"/>
      </w:pPr>
      <w:r w:rsidRPr="00000000" w:rsidR="00000000" w:rsidDel="00000000">
        <w:rPr>
          <w:rtl w:val="0"/>
        </w:rPr>
        <w:t xml:space="preserve">Pexmas has been running markets, festivals and events in Peckham for 2 years. This 13th December we return with our original festive event this time to be held as a one day affair on Holly Grove Park. There will be a festive market open to stalls selling items folks will be interested in at this time of year including gifts, decorations, wrappings and food hamper type treats. We are also seeking a selection of hot fooder traders. We will provide a mulled wine and craft beer bar and for entertainment we have a stage area to be filled across the day with local choirs for festive and popular tunes. The event will be free for the public to attend. </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t xml:space="preserve">Trading hours: Saturday 13th December, 11am-7pm. Traders must be there for the full trading day. </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b w:val="1"/>
          <w:rtl w:val="0"/>
        </w:rPr>
        <w:t xml:space="preserve">Types of Stalls</w:t>
      </w:r>
    </w:p>
    <w:p w:rsidP="00000000" w:rsidRPr="00000000" w:rsidR="00000000" w:rsidDel="00000000" w:rsidRDefault="00000000">
      <w:pPr>
        <w:contextualSpacing w:val="0"/>
      </w:pPr>
      <w:r w:rsidRPr="00000000" w:rsidR="00000000" w:rsidDel="00000000">
        <w:rPr>
          <w:rtl w:val="0"/>
        </w:rPr>
        <w:t xml:space="preserve">Anything goes for the festive market! As long as your product will be of interest to festive shoppers as a gift, decoration or food item for the season we want to hear from you. Of particular interest are items suitable for families and children and really festive offerings. </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t xml:space="preserve">We do run a bar on site and licensing opportunities are limited. If you sell alcoholic beverages and wish to participate, email us with your details and a description of your product and if possible, we will discuss bringing your product into the bar area. We cannot offer you an outright stall. </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b w:val="1"/>
          <w:rtl w:val="0"/>
        </w:rPr>
        <w:t xml:space="preserve">Selection process</w:t>
      </w:r>
    </w:p>
    <w:p w:rsidP="00000000" w:rsidRPr="00000000" w:rsidR="00000000" w:rsidDel="00000000" w:rsidRDefault="00000000">
      <w:pPr>
        <w:contextualSpacing w:val="0"/>
      </w:pPr>
      <w:r w:rsidRPr="00000000" w:rsidR="00000000" w:rsidDel="00000000">
        <w:rPr>
          <w:rtl w:val="0"/>
        </w:rPr>
        <w:t xml:space="preserve">To ensure a good mix of stalls, we ask applicants to fill in the below form, from which we will select the best quality and variety of vendors at our discretion. Pexmas does not discriminate against stallholders' level of experience, locality or pricing. We are looking for the highest quality items for our customers and a wide range of goods and pricing across the whole market. We will endeavour to restrict the inclusion of too many stalls selling the same items to ensure variety for our customers and fair competition for stallholders. Stalls selling one beautiful item are as welcome as those with a large range of goods for sale. We also encourage collective applications. We will notify stallholders if their applications have been successful within 5 working days of receipt.</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b w:val="1"/>
          <w:rtl w:val="0"/>
        </w:rPr>
        <w:t xml:space="preserve">Pexmas will provide</w:t>
      </w:r>
    </w:p>
    <w:p w:rsidP="00000000" w:rsidRPr="00000000" w:rsidR="00000000" w:rsidDel="00000000" w:rsidRDefault="00000000">
      <w:pPr>
        <w:numPr>
          <w:ilvl w:val="0"/>
          <w:numId w:val="6"/>
        </w:numPr>
        <w:ind w:left="720" w:hanging="359"/>
        <w:contextualSpacing w:val="1"/>
        <w:rPr/>
      </w:pPr>
      <w:r w:rsidRPr="00000000" w:rsidR="00000000" w:rsidDel="00000000">
        <w:rPr>
          <w:rtl w:val="0"/>
        </w:rPr>
        <w:t xml:space="preserve">the venue, Holly Grove Park</w:t>
      </w:r>
    </w:p>
    <w:p w:rsidP="00000000" w:rsidRPr="00000000" w:rsidR="00000000" w:rsidDel="00000000" w:rsidRDefault="00000000">
      <w:pPr>
        <w:numPr>
          <w:ilvl w:val="0"/>
          <w:numId w:val="6"/>
        </w:numPr>
        <w:ind w:left="720" w:hanging="359"/>
        <w:contextualSpacing w:val="1"/>
        <w:rPr/>
      </w:pPr>
      <w:r w:rsidRPr="00000000" w:rsidR="00000000" w:rsidDel="00000000">
        <w:rPr>
          <w:rtl w:val="0"/>
        </w:rPr>
        <w:t xml:space="preserve">marketing to customers; min 5000 leaflets, 200 posters, banners across Peckham, social media and website AND press release for the market to 50 relevant media outlets</w:t>
      </w:r>
    </w:p>
    <w:p w:rsidP="00000000" w:rsidRPr="00000000" w:rsidR="00000000" w:rsidDel="00000000" w:rsidRDefault="00000000">
      <w:pPr>
        <w:numPr>
          <w:ilvl w:val="0"/>
          <w:numId w:val="6"/>
        </w:numPr>
        <w:ind w:left="720" w:hanging="359"/>
        <w:contextualSpacing w:val="1"/>
        <w:rPr/>
      </w:pPr>
      <w:r w:rsidRPr="00000000" w:rsidR="00000000" w:rsidDel="00000000">
        <w:rPr>
          <w:rtl w:val="0"/>
        </w:rPr>
        <w:t xml:space="preserve">a stall/ table if you need it</w:t>
      </w:r>
    </w:p>
    <w:p w:rsidP="00000000" w:rsidRPr="00000000" w:rsidR="00000000" w:rsidDel="00000000" w:rsidRDefault="00000000">
      <w:pPr>
        <w:numPr>
          <w:ilvl w:val="0"/>
          <w:numId w:val="6"/>
        </w:numPr>
        <w:ind w:left="720" w:hanging="359"/>
        <w:contextualSpacing w:val="1"/>
        <w:rPr/>
      </w:pPr>
      <w:r w:rsidRPr="00000000" w:rsidR="00000000" w:rsidDel="00000000">
        <w:rPr>
          <w:rtl w:val="0"/>
        </w:rPr>
        <w:t xml:space="preserve">shelter where possible</w:t>
      </w:r>
    </w:p>
    <w:p w:rsidP="00000000" w:rsidRPr="00000000" w:rsidR="00000000" w:rsidDel="00000000" w:rsidRDefault="00000000">
      <w:pPr>
        <w:numPr>
          <w:ilvl w:val="0"/>
          <w:numId w:val="6"/>
        </w:numPr>
        <w:ind w:left="720" w:hanging="359"/>
        <w:contextualSpacing w:val="1"/>
        <w:rPr/>
      </w:pPr>
      <w:r w:rsidRPr="00000000" w:rsidR="00000000" w:rsidDel="00000000">
        <w:rPr>
          <w:rtl w:val="0"/>
        </w:rPr>
        <w:t xml:space="preserve">a safe environment for the public and traders</w:t>
      </w:r>
    </w:p>
    <w:p w:rsidP="00000000" w:rsidRPr="00000000" w:rsidR="00000000" w:rsidDel="00000000" w:rsidRDefault="00000000">
      <w:pPr>
        <w:numPr>
          <w:ilvl w:val="0"/>
          <w:numId w:val="6"/>
        </w:numPr>
        <w:ind w:left="720" w:hanging="359"/>
        <w:contextualSpacing w:val="1"/>
        <w:rPr/>
      </w:pPr>
      <w:r w:rsidRPr="00000000" w:rsidR="00000000" w:rsidDel="00000000">
        <w:rPr>
          <w:rtl w:val="0"/>
        </w:rPr>
        <w:t xml:space="preserve">license for the event and market only. This does not cover your activity or products.</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b w:val="1"/>
          <w:rtl w:val="0"/>
        </w:rPr>
        <w:t xml:space="preserve">Stallholders to provide</w:t>
      </w:r>
    </w:p>
    <w:p w:rsidP="00000000" w:rsidRPr="00000000" w:rsidR="00000000" w:rsidDel="00000000" w:rsidRDefault="00000000">
      <w:pPr>
        <w:numPr>
          <w:ilvl w:val="0"/>
          <w:numId w:val="5"/>
        </w:numPr>
        <w:ind w:left="720" w:hanging="359"/>
        <w:contextualSpacing w:val="1"/>
        <w:rPr/>
      </w:pPr>
      <w:r w:rsidRPr="00000000" w:rsidR="00000000" w:rsidDel="00000000">
        <w:rPr>
          <w:rtl w:val="0"/>
        </w:rPr>
        <w:t xml:space="preserve">all goods for sale</w:t>
      </w:r>
    </w:p>
    <w:p w:rsidP="00000000" w:rsidRPr="00000000" w:rsidR="00000000" w:rsidDel="00000000" w:rsidRDefault="00000000">
      <w:pPr>
        <w:numPr>
          <w:ilvl w:val="0"/>
          <w:numId w:val="5"/>
        </w:numPr>
        <w:ind w:left="720" w:hanging="359"/>
        <w:contextualSpacing w:val="1"/>
        <w:rPr/>
      </w:pPr>
      <w:r w:rsidRPr="00000000" w:rsidR="00000000" w:rsidDel="00000000">
        <w:rPr>
          <w:rtl w:val="0"/>
        </w:rPr>
        <w:t xml:space="preserve">float and cash box</w:t>
      </w:r>
    </w:p>
    <w:p w:rsidP="00000000" w:rsidRPr="00000000" w:rsidR="00000000" w:rsidDel="00000000" w:rsidRDefault="00000000">
      <w:pPr>
        <w:numPr>
          <w:ilvl w:val="0"/>
          <w:numId w:val="5"/>
        </w:numPr>
        <w:ind w:left="720" w:hanging="359"/>
        <w:contextualSpacing w:val="1"/>
        <w:rPr/>
      </w:pPr>
      <w:r w:rsidRPr="00000000" w:rsidR="00000000" w:rsidDel="00000000">
        <w:rPr>
          <w:rtl w:val="0"/>
        </w:rPr>
        <w:t xml:space="preserve">a table cloth should you wish to have one</w:t>
      </w:r>
    </w:p>
    <w:p w:rsidP="00000000" w:rsidRPr="00000000" w:rsidR="00000000" w:rsidDel="00000000" w:rsidRDefault="00000000">
      <w:pPr>
        <w:numPr>
          <w:ilvl w:val="0"/>
          <w:numId w:val="5"/>
        </w:numPr>
        <w:ind w:left="720" w:hanging="359"/>
        <w:contextualSpacing w:val="1"/>
        <w:rPr/>
      </w:pPr>
      <w:r w:rsidRPr="00000000" w:rsidR="00000000" w:rsidDel="00000000">
        <w:rPr>
          <w:rtl w:val="0"/>
        </w:rPr>
        <w:t xml:space="preserve">a high stool to sit behind your stall if you wish. Regular chairs/stools may be too low to see over the stall! We recommend standing to better engage with and encourage customers.</w:t>
      </w:r>
    </w:p>
    <w:p w:rsidP="00000000" w:rsidRPr="00000000" w:rsidR="00000000" w:rsidDel="00000000" w:rsidRDefault="00000000">
      <w:pPr>
        <w:numPr>
          <w:ilvl w:val="0"/>
          <w:numId w:val="5"/>
        </w:numPr>
        <w:ind w:left="720" w:hanging="359"/>
        <w:contextualSpacing w:val="1"/>
        <w:rPr/>
      </w:pPr>
      <w:r w:rsidRPr="00000000" w:rsidR="00000000" w:rsidDel="00000000">
        <w:rPr>
          <w:rtl w:val="0"/>
        </w:rPr>
        <w:t xml:space="preserve">security and insurance of their cashbox and goods</w:t>
      </w:r>
    </w:p>
    <w:p w:rsidP="00000000" w:rsidRPr="00000000" w:rsidR="00000000" w:rsidDel="00000000" w:rsidRDefault="00000000">
      <w:pPr>
        <w:numPr>
          <w:ilvl w:val="0"/>
          <w:numId w:val="5"/>
        </w:numPr>
        <w:ind w:left="720" w:hanging="359"/>
        <w:contextualSpacing w:val="1"/>
        <w:rPr/>
      </w:pPr>
      <w:r w:rsidRPr="00000000" w:rsidR="00000000" w:rsidDel="00000000">
        <w:rPr>
          <w:rtl w:val="0"/>
        </w:rPr>
        <w:t xml:space="preserve">sellers </w:t>
        <w:tab/>
        <w:t xml:space="preserve">for full trading hours</w:t>
      </w:r>
    </w:p>
    <w:p w:rsidP="00000000" w:rsidRPr="00000000" w:rsidR="00000000" w:rsidDel="00000000" w:rsidRDefault="00000000">
      <w:pPr>
        <w:numPr>
          <w:ilvl w:val="0"/>
          <w:numId w:val="5"/>
        </w:numPr>
        <w:ind w:left="720" w:hanging="359"/>
        <w:contextualSpacing w:val="1"/>
        <w:rPr/>
      </w:pPr>
      <w:r w:rsidRPr="00000000" w:rsidR="00000000" w:rsidDel="00000000">
        <w:rPr>
          <w:rtl w:val="0"/>
        </w:rPr>
        <w:t xml:space="preserve">food hygiene, public liability, necessary licenses, risk assessments and copyright of their own goods</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b w:val="1"/>
          <w:rtl w:val="0"/>
        </w:rPr>
        <w:t xml:space="preserve">Price</w:t>
      </w:r>
    </w:p>
    <w:p w:rsidP="00000000" w:rsidRPr="00000000" w:rsidR="00000000" w:rsidDel="00000000" w:rsidRDefault="00000000">
      <w:pPr>
        <w:contextualSpacing w:val="0"/>
      </w:pPr>
      <w:r w:rsidRPr="00000000" w:rsidR="00000000" w:rsidDel="00000000">
        <w:rPr>
          <w:rtl w:val="0"/>
        </w:rPr>
        <w:t xml:space="preserve">We offer 2 sizes of stalls:</w:t>
      </w:r>
      <w:r w:rsidRPr="00000000" w:rsidR="00000000" w:rsidDel="00000000">
        <w:drawing>
          <wp:inline distR="114300" distT="114300" distB="114300" distL="114300">
            <wp:extent cy="1981200" cx="1981200"/>
            <wp:effectExtent t="0" b="0" r="0" l="0"/>
            <wp:docPr id="1" name="image00.jpg"/>
            <a:graphic>
              <a:graphicData uri="http://schemas.openxmlformats.org/drawingml/2006/picture">
                <pic:pic>
                  <pic:nvPicPr>
                    <pic:cNvPr id="0" name="image00.jpg"/>
                    <pic:cNvPicPr preferRelativeResize="0"/>
                  </pic:nvPicPr>
                  <pic:blipFill>
                    <a:blip r:embed="rId5"/>
                    <a:srcRect t="0" b="0" r="0" l="0"/>
                    <a:stretch>
                      <a:fillRect/>
                    </a:stretch>
                  </pic:blipFill>
                  <pic:spPr>
                    <a:xfrm>
                      <a:ext cy="1981200" cx="1981200"/>
                    </a:xfrm>
                    <a:prstGeom prst="rect"/>
                    <a:ln/>
                  </pic:spPr>
                </pic:pic>
              </a:graphicData>
            </a:graphic>
          </wp:inline>
        </w:drawing>
      </w:r>
      <w:r w:rsidRPr="00000000" w:rsidR="00000000" w:rsidDel="00000000">
        <w:rPr>
          <w:rtl w:val="0"/>
        </w:rPr>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t xml:space="preserve">The </w:t>
      </w:r>
      <w:r w:rsidRPr="00000000" w:rsidR="00000000" w:rsidDel="00000000">
        <w:rPr>
          <w:b w:val="1"/>
          <w:rtl w:val="0"/>
        </w:rPr>
        <w:t xml:space="preserve">Show Stall</w:t>
      </w:r>
      <w:r w:rsidRPr="00000000" w:rsidR="00000000" w:rsidDel="00000000">
        <w:rPr>
          <w:rtl w:val="0"/>
        </w:rPr>
        <w:t xml:space="preserve">: Table size 7 foot x 3 foot, This comes with a canopy and overhead hanging possibilities great for displaying lots of items. Pitch Fee is </w:t>
      </w:r>
      <w:r w:rsidRPr="00000000" w:rsidR="00000000" w:rsidDel="00000000">
        <w:rPr>
          <w:b w:val="1"/>
          <w:rtl w:val="0"/>
        </w:rPr>
        <w:t xml:space="preserve">£55</w:t>
      </w:r>
      <w:r w:rsidRPr="00000000" w:rsidR="00000000" w:rsidDel="00000000">
        <w:rPr>
          <w:rtl w:val="0"/>
        </w:rPr>
        <w:t xml:space="preserve">. Please note these stalls come in pairs and so you are likely to have an immediate neighbour on one if not both sides.  We also ask that you keep the ground in front of your stall clear for safety reasons. If you require additional space around your stall for other display purposes, please discuss with us your needs and we will may be able to accommodate you but there is likely to be a further cost if your footprint increases.</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t xml:space="preserve">Your Own </w:t>
      </w:r>
      <w:r w:rsidRPr="00000000" w:rsidR="00000000" w:rsidDel="00000000">
        <w:rPr>
          <w:b w:val="1"/>
          <w:rtl w:val="0"/>
        </w:rPr>
        <w:t xml:space="preserve">Small Pitch: </w:t>
      </w:r>
      <w:r w:rsidRPr="00000000" w:rsidR="00000000" w:rsidDel="00000000">
        <w:rPr>
          <w:rtl w:val="0"/>
        </w:rPr>
        <w:t xml:space="preserve">A space allocated to you of 3 foot by 3 foot. We can provide a table for you to put in this space or you may wish to bring your own display devices! This stall is recommended for those who have just a few items for sale. The pitch fee is </w:t>
      </w:r>
      <w:r w:rsidRPr="00000000" w:rsidR="00000000" w:rsidDel="00000000">
        <w:rPr>
          <w:b w:val="1"/>
          <w:rtl w:val="0"/>
        </w:rPr>
        <w:t xml:space="preserve">£30.</w:t>
      </w:r>
      <w:r w:rsidRPr="00000000" w:rsidR="00000000" w:rsidDel="00000000">
        <w:rPr>
          <w:rtl w:val="0"/>
        </w:rPr>
        <w:t xml:space="preserve"> There is no hanging space overhead, but there will be space behind your stall for a freestanding sign/pull up banner if you have one.</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b w:val="1"/>
          <w:rtl w:val="0"/>
        </w:rPr>
        <w:t xml:space="preserve">Street food /Hot Food Stands</w:t>
      </w:r>
    </w:p>
    <w:p w:rsidP="00000000" w:rsidRPr="00000000" w:rsidR="00000000" w:rsidDel="00000000" w:rsidRDefault="00000000">
      <w:pPr>
        <w:contextualSpacing w:val="0"/>
      </w:pPr>
      <w:r w:rsidRPr="00000000" w:rsidR="00000000" w:rsidDel="00000000">
        <w:rPr>
          <w:rtl w:val="0"/>
        </w:rPr>
        <w:t xml:space="preserve">Pexmas is seeking max 10 street food /hot food stands. Anyone selling savoury/street food designed to eat on site (not to take home) AND/OR cooking on site is considered a street food vendor and should apply in this category. This is to ensure compliance with licensing from Southwark Council and the conditions of our event application. Vendors should provide their own vehicle / stand and power supply. These pitches are </w:t>
      </w:r>
      <w:r w:rsidRPr="00000000" w:rsidR="00000000" w:rsidDel="00000000">
        <w:rPr>
          <w:b w:val="1"/>
          <w:rtl w:val="0"/>
        </w:rPr>
        <w:t xml:space="preserve">£100 per day</w:t>
      </w:r>
      <w:r w:rsidRPr="00000000" w:rsidR="00000000" w:rsidDel="00000000">
        <w:rPr>
          <w:rtl w:val="0"/>
        </w:rPr>
        <w:t xml:space="preserve">. Vendors must provide food hygiene certificates and be registered as food businesses with southwark council. </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b w:val="1"/>
          <w:rtl w:val="0"/>
        </w:rPr>
        <w:t xml:space="preserve">The Singing Programme</w:t>
      </w:r>
    </w:p>
    <w:p w:rsidP="00000000" w:rsidRPr="00000000" w:rsidR="00000000" w:rsidDel="00000000" w:rsidRDefault="00000000">
      <w:pPr>
        <w:contextualSpacing w:val="0"/>
      </w:pPr>
      <w:r w:rsidRPr="00000000" w:rsidR="00000000" w:rsidDel="00000000">
        <w:rPr>
          <w:rtl w:val="0"/>
        </w:rPr>
        <w:t xml:space="preserve">If you (or a friend!) have an idea or want to contribute to the singing programme of the event, please let us know in your application. Ideas should be relevant to time of year, but we are looking for seasonal singing contributions from all cultures and nationalities. We will let you know if your idea can be accommodated at the same time as responding to your stall application.</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b w:val="1"/>
          <w:rtl w:val="0"/>
        </w:rPr>
        <w:t xml:space="preserve">Data protection</w:t>
      </w:r>
    </w:p>
    <w:p w:rsidP="00000000" w:rsidRPr="00000000" w:rsidR="00000000" w:rsidDel="00000000" w:rsidRDefault="00000000">
      <w:pPr>
        <w:contextualSpacing w:val="0"/>
      </w:pPr>
      <w:r w:rsidRPr="00000000" w:rsidR="00000000" w:rsidDel="00000000">
        <w:rPr>
          <w:rtl w:val="0"/>
        </w:rPr>
        <w:t xml:space="preserve">The personal information gathered from this form will be kept securely and confidentially by Pexmas organisers. Product and stall information will be used for research by Pexmas and for promotional purposes should your stall be successful in its application to the market.</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b w:val="1"/>
          <w:rtl w:val="0"/>
        </w:rPr>
        <w:t xml:space="preserve">Terms and Conditions</w:t>
      </w:r>
    </w:p>
    <w:p w:rsidP="00000000" w:rsidRPr="00000000" w:rsidR="00000000" w:rsidDel="00000000" w:rsidRDefault="00000000">
      <w:pPr>
        <w:contextualSpacing w:val="0"/>
      </w:pPr>
      <w:r w:rsidRPr="00000000" w:rsidR="00000000" w:rsidDel="00000000">
        <w:rPr>
          <w:rtl w:val="0"/>
        </w:rPr>
        <w:t xml:space="preserve">These terms and conditions are mandatory for all stallholders and are designed to ensure the event operates safely and to the highest standards. Failure to comply with these terms will result in the removal of a Stallholder from the event without refund. Stallholders are liable for any costs incurred by Pexmas as a result of non compliance with these terms.</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t xml:space="preserve">Goods for Sale</w:t>
      </w:r>
    </w:p>
    <w:p w:rsidP="00000000" w:rsidRPr="00000000" w:rsidR="00000000" w:rsidDel="00000000" w:rsidRDefault="00000000">
      <w:pPr>
        <w:numPr>
          <w:ilvl w:val="0"/>
          <w:numId w:val="7"/>
        </w:numPr>
        <w:ind w:left="720" w:hanging="359"/>
        <w:contextualSpacing w:val="1"/>
        <w:rPr/>
      </w:pPr>
      <w:r w:rsidRPr="00000000" w:rsidR="00000000" w:rsidDel="00000000">
        <w:rPr>
          <w:rtl w:val="0"/>
        </w:rPr>
        <w:t xml:space="preserve">All goods must be appropriate to be viewed by a family audience.</w:t>
        <w:tab/>
      </w:r>
    </w:p>
    <w:p w:rsidP="00000000" w:rsidRPr="00000000" w:rsidR="00000000" w:rsidDel="00000000" w:rsidRDefault="00000000">
      <w:pPr>
        <w:numPr>
          <w:ilvl w:val="0"/>
          <w:numId w:val="7"/>
        </w:numPr>
        <w:ind w:left="720" w:hanging="359"/>
        <w:contextualSpacing w:val="1"/>
        <w:rPr/>
      </w:pPr>
      <w:r w:rsidRPr="00000000" w:rsidR="00000000" w:rsidDel="00000000">
        <w:rPr>
          <w:rtl w:val="0"/>
        </w:rPr>
        <w:t xml:space="preserve">All goods must be kept within the boundaries of your own stall area.</w:t>
      </w:r>
    </w:p>
    <w:p w:rsidP="00000000" w:rsidRPr="00000000" w:rsidR="00000000" w:rsidDel="00000000" w:rsidRDefault="00000000">
      <w:pPr>
        <w:numPr>
          <w:ilvl w:val="0"/>
          <w:numId w:val="7"/>
        </w:numPr>
        <w:ind w:left="720" w:hanging="359"/>
        <w:contextualSpacing w:val="1"/>
        <w:rPr/>
      </w:pPr>
      <w:r w:rsidRPr="00000000" w:rsidR="00000000" w:rsidDel="00000000">
        <w:rPr>
          <w:rtl w:val="0"/>
        </w:rPr>
        <w:t xml:space="preserve">All goods must comply with international copyright regulations. </w:t>
        <w:tab/>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t xml:space="preserve">Pitches</w:t>
      </w:r>
    </w:p>
    <w:p w:rsidP="00000000" w:rsidRPr="00000000" w:rsidR="00000000" w:rsidDel="00000000" w:rsidRDefault="00000000">
      <w:pPr>
        <w:numPr>
          <w:ilvl w:val="0"/>
          <w:numId w:val="10"/>
        </w:numPr>
        <w:ind w:left="720" w:hanging="359"/>
        <w:contextualSpacing w:val="1"/>
        <w:rPr/>
      </w:pPr>
      <w:r w:rsidRPr="00000000" w:rsidR="00000000" w:rsidDel="00000000">
        <w:rPr>
          <w:rtl w:val="0"/>
        </w:rPr>
        <w:t xml:space="preserve">Stallholders will not be able to select their pitch. </w:t>
        <w:tab/>
      </w:r>
    </w:p>
    <w:p w:rsidP="00000000" w:rsidRPr="00000000" w:rsidR="00000000" w:rsidDel="00000000" w:rsidRDefault="00000000">
      <w:pPr>
        <w:numPr>
          <w:ilvl w:val="0"/>
          <w:numId w:val="10"/>
        </w:numPr>
        <w:ind w:left="720" w:hanging="359"/>
        <w:contextualSpacing w:val="1"/>
        <w:rPr/>
      </w:pPr>
      <w:r w:rsidRPr="00000000" w:rsidR="00000000" w:rsidDel="00000000">
        <w:rPr>
          <w:rtl w:val="0"/>
        </w:rPr>
        <w:t xml:space="preserve">Pitches will be allocated on a first come first served basis and to ensure an even mix</w:t>
      </w:r>
    </w:p>
    <w:p w:rsidP="00000000" w:rsidRPr="00000000" w:rsidR="00000000" w:rsidDel="00000000" w:rsidRDefault="00000000">
      <w:pPr>
        <w:numPr>
          <w:ilvl w:val="0"/>
          <w:numId w:val="10"/>
        </w:numPr>
        <w:ind w:left="720" w:hanging="359"/>
        <w:contextualSpacing w:val="1"/>
        <w:rPr/>
      </w:pPr>
      <w:r w:rsidRPr="00000000" w:rsidR="00000000" w:rsidDel="00000000">
        <w:rPr>
          <w:rtl w:val="0"/>
        </w:rPr>
        <w:t xml:space="preserve">Stallholders will not have advance knowledge of their exact location in the market</w:t>
      </w:r>
    </w:p>
    <w:p w:rsidP="00000000" w:rsidRPr="00000000" w:rsidR="00000000" w:rsidDel="00000000" w:rsidRDefault="00000000">
      <w:pPr>
        <w:numPr>
          <w:ilvl w:val="0"/>
          <w:numId w:val="10"/>
        </w:numPr>
        <w:ind w:left="720" w:hanging="359"/>
        <w:contextualSpacing w:val="1"/>
        <w:rPr/>
      </w:pPr>
      <w:r w:rsidRPr="00000000" w:rsidR="00000000" w:rsidDel="00000000">
        <w:rPr>
          <w:rtl w:val="0"/>
        </w:rPr>
        <w:t xml:space="preserve">No additions or alterations may be made to the fabric of the park</w:t>
      </w:r>
    </w:p>
    <w:p w:rsidP="00000000" w:rsidRPr="00000000" w:rsidR="00000000" w:rsidDel="00000000" w:rsidRDefault="00000000">
      <w:pPr>
        <w:numPr>
          <w:ilvl w:val="0"/>
          <w:numId w:val="10"/>
        </w:numPr>
        <w:ind w:left="720" w:hanging="359"/>
        <w:contextualSpacing w:val="1"/>
        <w:rPr/>
      </w:pPr>
      <w:r w:rsidRPr="00000000" w:rsidR="00000000" w:rsidDel="00000000">
        <w:rPr>
          <w:rtl w:val="0"/>
        </w:rPr>
        <w:t xml:space="preserve">Signage must be smart and installed safely without damaging the park</w:t>
      </w:r>
    </w:p>
    <w:p w:rsidP="00000000" w:rsidRPr="00000000" w:rsidR="00000000" w:rsidDel="00000000" w:rsidRDefault="00000000">
      <w:pPr>
        <w:numPr>
          <w:ilvl w:val="0"/>
          <w:numId w:val="10"/>
        </w:numPr>
        <w:ind w:left="720" w:hanging="359"/>
        <w:contextualSpacing w:val="1"/>
        <w:rPr/>
      </w:pPr>
      <w:r w:rsidRPr="00000000" w:rsidR="00000000" w:rsidDel="00000000">
        <w:rPr>
          <w:rtl w:val="0"/>
        </w:rPr>
        <w:t xml:space="preserve">The organisers reserve the right to object to anything in anyway associated with the pitch or goods which are not deemed appropriate for the benefit of the event. The stallholders accept that they must immediately rectify any such occurrences to the satisfaction of the organisers.</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t xml:space="preserve">Set Up and Get Out.</w:t>
      </w:r>
    </w:p>
    <w:p w:rsidP="00000000" w:rsidRPr="00000000" w:rsidR="00000000" w:rsidDel="00000000" w:rsidRDefault="00000000">
      <w:pPr>
        <w:numPr>
          <w:ilvl w:val="0"/>
          <w:numId w:val="2"/>
        </w:numPr>
        <w:ind w:left="720" w:hanging="359"/>
        <w:contextualSpacing w:val="1"/>
        <w:rPr/>
      </w:pPr>
      <w:r w:rsidRPr="00000000" w:rsidR="00000000" w:rsidDel="00000000">
        <w:rPr>
          <w:rtl w:val="0"/>
        </w:rPr>
        <w:t xml:space="preserve">Arrival from 9am only and by 10.30 latest</w:t>
      </w:r>
    </w:p>
    <w:p w:rsidP="00000000" w:rsidRPr="00000000" w:rsidR="00000000" w:rsidDel="00000000" w:rsidRDefault="00000000">
      <w:pPr>
        <w:numPr>
          <w:ilvl w:val="0"/>
          <w:numId w:val="2"/>
        </w:numPr>
        <w:ind w:left="720" w:hanging="359"/>
        <w:contextualSpacing w:val="1"/>
        <w:rPr/>
      </w:pPr>
      <w:r w:rsidRPr="00000000" w:rsidR="00000000" w:rsidDel="00000000">
        <w:rPr>
          <w:rtl w:val="0"/>
        </w:rPr>
        <w:t xml:space="preserve">If arriving by vehicle please be advised that there are VERY STRICT parking and waiting restrictions including a fixed traffic camera in effect on this site. We are working with Southwark Council to relax these restrictions for the weekend but you are currently advised to park a short distance from the site in a permissible parking spot and please be aware that usual regulations of the road apply. Do not violate parking restrictions or you will get a ticket! We will send updates on this in due course.</w:t>
      </w:r>
    </w:p>
    <w:p w:rsidP="00000000" w:rsidRPr="00000000" w:rsidR="00000000" w:rsidDel="00000000" w:rsidRDefault="00000000">
      <w:pPr>
        <w:numPr>
          <w:ilvl w:val="0"/>
          <w:numId w:val="2"/>
        </w:numPr>
        <w:ind w:left="720" w:hanging="359"/>
        <w:contextualSpacing w:val="1"/>
        <w:rPr/>
      </w:pPr>
      <w:r w:rsidRPr="00000000" w:rsidR="00000000" w:rsidDel="00000000">
        <w:rPr>
          <w:rtl w:val="0"/>
        </w:rPr>
        <w:t xml:space="preserve">Early arrival or departure without the express permission of the organisers is not permitted. </w:t>
        <w:tab/>
      </w:r>
    </w:p>
    <w:p w:rsidP="00000000" w:rsidRPr="00000000" w:rsidR="00000000" w:rsidDel="00000000" w:rsidRDefault="00000000">
      <w:pPr>
        <w:numPr>
          <w:ilvl w:val="0"/>
          <w:numId w:val="2"/>
        </w:numPr>
        <w:ind w:left="720" w:hanging="359"/>
        <w:contextualSpacing w:val="1"/>
        <w:rPr/>
      </w:pPr>
      <w:r w:rsidRPr="00000000" w:rsidR="00000000" w:rsidDel="00000000">
        <w:rPr>
          <w:rtl w:val="0"/>
        </w:rPr>
        <w:t xml:space="preserve">The streets around the venue are residential, with parking limitations. There is no allocated parking for stallholders at the venue. We ask that stallholders are sensitive to our neighbours when parking their vehicles nearby. There is a large multi storey car park with free weekend parking on the other side of Rye Lane, street access via Cerise Road.  </w:t>
        <w:tab/>
      </w:r>
    </w:p>
    <w:p w:rsidP="00000000" w:rsidRPr="00000000" w:rsidR="00000000" w:rsidDel="00000000" w:rsidRDefault="00000000">
      <w:pPr>
        <w:numPr>
          <w:ilvl w:val="0"/>
          <w:numId w:val="2"/>
        </w:numPr>
        <w:ind w:left="720" w:hanging="359"/>
        <w:contextualSpacing w:val="1"/>
        <w:rPr/>
      </w:pPr>
      <w:r w:rsidRPr="00000000" w:rsidR="00000000" w:rsidDel="00000000">
        <w:rPr>
          <w:rtl w:val="0"/>
        </w:rPr>
        <w:t xml:space="preserve">Stallholders must remove all their large rubbish items from the venue at the end </w:t>
        <w:tab/>
        <w:t xml:space="preserve">of the day of trading. There are bins provided for small personal rubbish but boxes and packaging </w:t>
      </w:r>
      <w:r w:rsidRPr="00000000" w:rsidR="00000000" w:rsidDel="00000000">
        <w:rPr>
          <w:b w:val="1"/>
          <w:rtl w:val="0"/>
        </w:rPr>
        <w:t xml:space="preserve">must</w:t>
      </w:r>
      <w:r w:rsidRPr="00000000" w:rsidR="00000000" w:rsidDel="00000000">
        <w:rPr>
          <w:rtl w:val="0"/>
        </w:rPr>
        <w:t xml:space="preserve"> be taken away by the stallholders.</w:t>
      </w:r>
    </w:p>
    <w:p w:rsidP="00000000" w:rsidRPr="00000000" w:rsidR="00000000" w:rsidDel="00000000" w:rsidRDefault="00000000">
      <w:pPr>
        <w:numPr>
          <w:ilvl w:val="0"/>
          <w:numId w:val="2"/>
        </w:numPr>
        <w:ind w:left="720" w:hanging="359"/>
        <w:contextualSpacing w:val="1"/>
        <w:rPr>
          <w:u w:val="none"/>
        </w:rPr>
      </w:pPr>
      <w:r w:rsidRPr="00000000" w:rsidR="00000000" w:rsidDel="00000000">
        <w:rPr>
          <w:rtl w:val="0"/>
        </w:rPr>
        <w:t xml:space="preserve">The site must be clear by 8pm. </w:t>
      </w:r>
    </w:p>
    <w:p w:rsidP="00000000" w:rsidRPr="00000000" w:rsidR="00000000" w:rsidDel="00000000" w:rsidRDefault="00000000">
      <w:pPr>
        <w:contextualSpacing w:val="0"/>
      </w:pPr>
      <w:r w:rsidRPr="00000000" w:rsidR="00000000" w:rsidDel="00000000">
        <w:rPr>
          <w:rtl w:val="0"/>
        </w:rPr>
        <w:t xml:space="preserve">Staffing</w:t>
      </w:r>
    </w:p>
    <w:p w:rsidP="00000000" w:rsidRPr="00000000" w:rsidR="00000000" w:rsidDel="00000000" w:rsidRDefault="00000000">
      <w:pPr>
        <w:numPr>
          <w:ilvl w:val="0"/>
          <w:numId w:val="3"/>
        </w:numPr>
        <w:ind w:left="720" w:hanging="359"/>
        <w:contextualSpacing w:val="1"/>
        <w:rPr/>
      </w:pPr>
      <w:r w:rsidRPr="00000000" w:rsidR="00000000" w:rsidDel="00000000">
        <w:rPr>
          <w:rtl w:val="0"/>
        </w:rPr>
        <w:t xml:space="preserve">Stallholders must ensure their pitches are staffed at all times.</w:t>
      </w:r>
    </w:p>
    <w:p w:rsidP="00000000" w:rsidRPr="00000000" w:rsidR="00000000" w:rsidDel="00000000" w:rsidRDefault="00000000">
      <w:pPr>
        <w:numPr>
          <w:ilvl w:val="0"/>
          <w:numId w:val="3"/>
        </w:numPr>
        <w:ind w:left="720" w:hanging="359"/>
        <w:contextualSpacing w:val="1"/>
        <w:rPr/>
      </w:pPr>
      <w:r w:rsidRPr="00000000" w:rsidR="00000000" w:rsidDel="00000000">
        <w:rPr>
          <w:rtl w:val="0"/>
        </w:rPr>
        <w:t xml:space="preserve">Staff must be presentable at all times. </w:t>
        <w:tab/>
      </w:r>
    </w:p>
    <w:p w:rsidP="00000000" w:rsidRPr="00000000" w:rsidR="00000000" w:rsidDel="00000000" w:rsidRDefault="00000000">
      <w:pPr>
        <w:numPr>
          <w:ilvl w:val="0"/>
          <w:numId w:val="3"/>
        </w:numPr>
        <w:ind w:left="720" w:hanging="359"/>
        <w:contextualSpacing w:val="1"/>
        <w:rPr/>
      </w:pPr>
      <w:r w:rsidRPr="00000000" w:rsidR="00000000" w:rsidDel="00000000">
        <w:rPr>
          <w:rtl w:val="0"/>
        </w:rPr>
        <w:t xml:space="preserve">Staff must not behave in any way to bring the event into disrepute</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t xml:space="preserve">Power and Electrical Equipment</w:t>
      </w:r>
    </w:p>
    <w:p w:rsidP="00000000" w:rsidRPr="00000000" w:rsidR="00000000" w:rsidDel="00000000" w:rsidRDefault="00000000">
      <w:pPr>
        <w:numPr>
          <w:ilvl w:val="0"/>
          <w:numId w:val="8"/>
        </w:numPr>
        <w:ind w:left="720" w:hanging="359"/>
        <w:contextualSpacing w:val="1"/>
        <w:rPr/>
      </w:pPr>
      <w:r w:rsidRPr="00000000" w:rsidR="00000000" w:rsidDel="00000000">
        <w:rPr>
          <w:rtl w:val="0"/>
        </w:rPr>
        <w:t xml:space="preserve">Electrical equipment is not permitted without prior agreement. No power is available to traders. </w:t>
        <w:tab/>
        <w:tab/>
      </w:r>
    </w:p>
    <w:p w:rsidP="00000000" w:rsidRPr="00000000" w:rsidR="00000000" w:rsidDel="00000000" w:rsidRDefault="00000000">
      <w:pPr>
        <w:numPr>
          <w:ilvl w:val="0"/>
          <w:numId w:val="8"/>
        </w:numPr>
        <w:ind w:left="720" w:hanging="359"/>
        <w:contextualSpacing w:val="1"/>
        <w:rPr>
          <w:b w:val="1"/>
        </w:rPr>
      </w:pPr>
      <w:r w:rsidRPr="00000000" w:rsidR="00000000" w:rsidDel="00000000">
        <w:rPr>
          <w:b w:val="1"/>
          <w:rtl w:val="0"/>
        </w:rPr>
        <w:t xml:space="preserve">Hot food sellers must bring their own power supply for outdoor stands</w:t>
        <w:tab/>
      </w:r>
    </w:p>
    <w:p w:rsidP="00000000" w:rsidRPr="00000000" w:rsidR="00000000" w:rsidDel="00000000" w:rsidRDefault="00000000">
      <w:pPr>
        <w:numPr>
          <w:ilvl w:val="0"/>
          <w:numId w:val="8"/>
        </w:numPr>
        <w:ind w:left="720" w:hanging="359"/>
        <w:contextualSpacing w:val="1"/>
        <w:rPr/>
      </w:pPr>
      <w:r w:rsidRPr="00000000" w:rsidR="00000000" w:rsidDel="00000000">
        <w:rPr>
          <w:rtl w:val="0"/>
        </w:rPr>
        <w:t xml:space="preserve">All electrical equipment must have a current PAT certificate. </w:t>
        <w:tab/>
      </w:r>
    </w:p>
    <w:p w:rsidP="00000000" w:rsidRPr="00000000" w:rsidR="00000000" w:rsidDel="00000000" w:rsidRDefault="00000000">
      <w:pPr>
        <w:numPr>
          <w:ilvl w:val="0"/>
          <w:numId w:val="8"/>
        </w:numPr>
        <w:ind w:left="720" w:hanging="359"/>
        <w:contextualSpacing w:val="1"/>
        <w:rPr/>
      </w:pPr>
      <w:r w:rsidRPr="00000000" w:rsidR="00000000" w:rsidDel="00000000">
        <w:rPr>
          <w:rtl w:val="0"/>
        </w:rPr>
        <w:t xml:space="preserve">No amplified noise is permitted. </w:t>
        <w:tab/>
      </w:r>
    </w:p>
    <w:p w:rsidP="00000000" w:rsidRPr="00000000" w:rsidR="00000000" w:rsidDel="00000000" w:rsidRDefault="00000000">
      <w:pPr>
        <w:numPr>
          <w:ilvl w:val="0"/>
          <w:numId w:val="8"/>
        </w:numPr>
        <w:ind w:left="720" w:hanging="359"/>
        <w:contextualSpacing w:val="1"/>
        <w:rPr/>
      </w:pPr>
      <w:r w:rsidRPr="00000000" w:rsidR="00000000" w:rsidDel="00000000">
        <w:rPr>
          <w:rtl w:val="0"/>
        </w:rPr>
        <w:t xml:space="preserve">There is no access to water on site.</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t xml:space="preserve">Insurance, Licensing and Indemnity</w:t>
      </w:r>
    </w:p>
    <w:p w:rsidP="00000000" w:rsidRPr="00000000" w:rsidR="00000000" w:rsidDel="00000000" w:rsidRDefault="00000000">
      <w:pPr>
        <w:numPr>
          <w:ilvl w:val="0"/>
          <w:numId w:val="9"/>
        </w:numPr>
        <w:ind w:left="720" w:hanging="359"/>
        <w:contextualSpacing w:val="1"/>
        <w:rPr/>
      </w:pPr>
      <w:r w:rsidRPr="00000000" w:rsidR="00000000" w:rsidDel="00000000">
        <w:rPr>
          <w:rtl w:val="0"/>
        </w:rPr>
        <w:t xml:space="preserve">Pexmas holds a license from Southwark Council for the event. If the sale of your goods requires a specific license, it is the responsibility of the stallholder to obtain this and supply a copy to Pexmas.</w:t>
        <w:tab/>
      </w:r>
    </w:p>
    <w:p w:rsidP="00000000" w:rsidRPr="00000000" w:rsidR="00000000" w:rsidDel="00000000" w:rsidRDefault="00000000">
      <w:pPr>
        <w:numPr>
          <w:ilvl w:val="0"/>
          <w:numId w:val="9"/>
        </w:numPr>
        <w:ind w:left="720" w:hanging="359"/>
        <w:contextualSpacing w:val="1"/>
        <w:rPr/>
      </w:pPr>
      <w:r w:rsidRPr="00000000" w:rsidR="00000000" w:rsidDel="00000000">
        <w:rPr>
          <w:rtl w:val="0"/>
        </w:rPr>
        <w:t xml:space="preserve">Pexmas holds public liability insurance for the event. It is the responsibility of each stallholder to consider their own requirements for public liability insurance for their own goods. Food sellers take responsibility for their own food hygiene certification and must bring copies on the day.</w:t>
      </w:r>
    </w:p>
    <w:p w:rsidP="00000000" w:rsidRPr="00000000" w:rsidR="00000000" w:rsidDel="00000000" w:rsidRDefault="00000000">
      <w:pPr>
        <w:numPr>
          <w:ilvl w:val="0"/>
          <w:numId w:val="9"/>
        </w:numPr>
        <w:ind w:left="720" w:hanging="359"/>
        <w:contextualSpacing w:val="1"/>
        <w:rPr/>
      </w:pPr>
      <w:r w:rsidRPr="00000000" w:rsidR="00000000" w:rsidDel="00000000">
        <w:rPr>
          <w:rtl w:val="0"/>
        </w:rPr>
        <w:t xml:space="preserve">Pexmas holds risk assessments for the overall event. Each stallholder should </w:t>
        <w:tab/>
        <w:t xml:space="preserve">provide a risk assessment for the sale of their goods and bring this on the day. A template can be provided should you require one. </w:t>
        <w:tab/>
      </w:r>
    </w:p>
    <w:p w:rsidP="00000000" w:rsidRPr="00000000" w:rsidR="00000000" w:rsidDel="00000000" w:rsidRDefault="00000000">
      <w:pPr>
        <w:numPr>
          <w:ilvl w:val="0"/>
          <w:numId w:val="9"/>
        </w:numPr>
        <w:ind w:left="720" w:hanging="359"/>
        <w:contextualSpacing w:val="1"/>
        <w:rPr/>
      </w:pPr>
      <w:r w:rsidRPr="00000000" w:rsidR="00000000" w:rsidDel="00000000">
        <w:rPr>
          <w:rtl w:val="0"/>
        </w:rPr>
        <w:t xml:space="preserve">All stallholders should carry out their business in line with current UK Health and Safety regulations.</w:t>
      </w:r>
    </w:p>
    <w:p w:rsidP="00000000" w:rsidRPr="00000000" w:rsidR="00000000" w:rsidDel="00000000" w:rsidRDefault="00000000">
      <w:pPr>
        <w:numPr>
          <w:ilvl w:val="0"/>
          <w:numId w:val="9"/>
        </w:numPr>
        <w:ind w:left="720" w:hanging="359"/>
        <w:contextualSpacing w:val="1"/>
        <w:rPr/>
      </w:pPr>
      <w:r w:rsidRPr="00000000" w:rsidR="00000000" w:rsidDel="00000000">
        <w:rPr>
          <w:rtl w:val="0"/>
        </w:rPr>
        <w:t xml:space="preserve">Stallholders are responsible for ensuring copyright laws are upheld in regards to </w:t>
        <w:tab/>
        <w:t xml:space="preserve">their own goods. </w:t>
        <w:tab/>
        <w:tab/>
      </w:r>
    </w:p>
    <w:p w:rsidP="00000000" w:rsidRPr="00000000" w:rsidR="00000000" w:rsidDel="00000000" w:rsidRDefault="00000000">
      <w:pPr>
        <w:numPr>
          <w:ilvl w:val="0"/>
          <w:numId w:val="9"/>
        </w:numPr>
        <w:ind w:left="720" w:hanging="359"/>
        <w:contextualSpacing w:val="1"/>
        <w:rPr/>
      </w:pPr>
      <w:r w:rsidRPr="00000000" w:rsidR="00000000" w:rsidDel="00000000">
        <w:rPr>
          <w:rtl w:val="0"/>
        </w:rPr>
        <w:t xml:space="preserve">Pexmas does not accept liability for any loss or damage to stallholders' goods, property or personal items. Stallholders are responsible for obtaining their own insurance for these.</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t xml:space="preserve">Payment Terms and Cancellation Policy</w:t>
      </w:r>
    </w:p>
    <w:p w:rsidP="00000000" w:rsidRPr="00000000" w:rsidR="00000000" w:rsidDel="00000000" w:rsidRDefault="00000000">
      <w:pPr>
        <w:numPr>
          <w:ilvl w:val="0"/>
          <w:numId w:val="1"/>
        </w:numPr>
        <w:ind w:left="720" w:hanging="359"/>
        <w:contextualSpacing w:val="1"/>
        <w:rPr/>
      </w:pPr>
      <w:r w:rsidRPr="00000000" w:rsidR="00000000" w:rsidDel="00000000">
        <w:rPr>
          <w:rtl w:val="0"/>
        </w:rPr>
        <w:t xml:space="preserve">Stallholders will be invoiced within 5 working days of notification of a successful application. Payment must be made within 10 working days of the date of invoice. If </w:t>
        <w:tab/>
        <w:t xml:space="preserve">payment is not received within these terms the application will be cancelled and the stall allocated to a stallholder on the waiting list. </w:t>
        <w:tab/>
      </w:r>
    </w:p>
    <w:p w:rsidP="00000000" w:rsidRPr="00000000" w:rsidR="00000000" w:rsidDel="00000000" w:rsidRDefault="00000000">
      <w:pPr>
        <w:numPr>
          <w:ilvl w:val="0"/>
          <w:numId w:val="1"/>
        </w:numPr>
        <w:ind w:left="720" w:hanging="359"/>
        <w:contextualSpacing w:val="1"/>
        <w:rPr/>
      </w:pPr>
      <w:r w:rsidRPr="00000000" w:rsidR="00000000" w:rsidDel="00000000">
        <w:rPr>
          <w:rtl w:val="0"/>
        </w:rPr>
        <w:t xml:space="preserve">We operate a strict non-refundable payments policy. Please note that once an application has been agreed and accepted</w:t>
      </w:r>
      <w:r w:rsidRPr="00000000" w:rsidR="00000000" w:rsidDel="00000000">
        <w:rPr>
          <w:b w:val="1"/>
          <w:rtl w:val="0"/>
        </w:rPr>
        <w:t xml:space="preserve"> NO PAYMENTS ARE REFUNDED</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t xml:space="preserve">Safety on Site</w:t>
      </w:r>
    </w:p>
    <w:p w:rsidP="00000000" w:rsidRPr="00000000" w:rsidR="00000000" w:rsidDel="00000000" w:rsidRDefault="00000000">
      <w:pPr>
        <w:numPr>
          <w:ilvl w:val="0"/>
          <w:numId w:val="4"/>
        </w:numPr>
        <w:ind w:left="720" w:hanging="359"/>
        <w:contextualSpacing w:val="1"/>
        <w:rPr/>
      </w:pPr>
      <w:r w:rsidRPr="00000000" w:rsidR="00000000" w:rsidDel="00000000">
        <w:rPr>
          <w:rtl w:val="0"/>
        </w:rPr>
        <w:t xml:space="preserve">Stallholders should be alert to safety hazards and immediately inform the </w:t>
        <w:tab/>
        <w:t xml:space="preserve">organisers of any incidents on site. </w:t>
        <w:tab/>
      </w:r>
    </w:p>
    <w:p w:rsidP="00000000" w:rsidRPr="00000000" w:rsidR="00000000" w:rsidDel="00000000" w:rsidRDefault="00000000">
      <w:pPr>
        <w:numPr>
          <w:ilvl w:val="0"/>
          <w:numId w:val="4"/>
        </w:numPr>
        <w:ind w:left="720" w:hanging="359"/>
        <w:contextualSpacing w:val="1"/>
        <w:rPr/>
      </w:pPr>
      <w:r w:rsidRPr="00000000" w:rsidR="00000000" w:rsidDel="00000000">
        <w:rPr>
          <w:rtl w:val="0"/>
        </w:rPr>
        <w:t xml:space="preserve">No naked flames or heat sources are allowed on site with the exception </w:t>
        <w:tab/>
        <w:t xml:space="preserve">of hot food stands with appropriate licenses and risk assessments</w:t>
        <w:tab/>
      </w:r>
    </w:p>
    <w:p w:rsidP="00000000" w:rsidRPr="00000000" w:rsidR="00000000" w:rsidDel="00000000" w:rsidRDefault="00000000">
      <w:pPr>
        <w:numPr>
          <w:ilvl w:val="0"/>
          <w:numId w:val="4"/>
        </w:numPr>
        <w:ind w:left="720" w:hanging="359"/>
        <w:contextualSpacing w:val="1"/>
        <w:rPr/>
      </w:pPr>
      <w:r w:rsidRPr="00000000" w:rsidR="00000000" w:rsidDel="00000000">
        <w:rPr>
          <w:rtl w:val="0"/>
        </w:rPr>
        <w:t xml:space="preserve">Stallholders should note the emergency exits and obey all announcements in the </w:t>
        <w:tab/>
        <w:t xml:space="preserve">event of an evacuation. </w:t>
        <w:tab/>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b w:val="1"/>
          <w:rtl w:val="0"/>
        </w:rPr>
        <w:t xml:space="preserve">Application Form for Pexmas Eat Shop Sing</w:t>
      </w:r>
    </w:p>
    <w:p w:rsidP="00000000" w:rsidRPr="00000000" w:rsidR="00000000" w:rsidDel="00000000" w:rsidRDefault="00000000">
      <w:pPr>
        <w:contextualSpacing w:val="0"/>
      </w:pPr>
      <w:r w:rsidRPr="00000000" w:rsidR="00000000" w:rsidDel="00000000">
        <w:rPr>
          <w:rtl w:val="0"/>
        </w:rPr>
        <w:t xml:space="preserve">(return to info@pexmas.com)</w:t>
      </w:r>
    </w:p>
    <w:p w:rsidP="00000000" w:rsidRPr="00000000" w:rsidR="00000000" w:rsidDel="00000000" w:rsidRDefault="00000000">
      <w:pPr>
        <w:contextualSpacing w:val="0"/>
      </w:pPr>
      <w:r w:rsidRPr="00000000" w:rsidR="00000000" w:rsidDel="00000000">
        <w:rPr>
          <w:rtl w:val="0"/>
        </w:rPr>
      </w:r>
    </w:p>
    <w:tbl>
      <w:tblPr>
        <w:tblStyle w:val="Table1"/>
        <w:bidiVisual w:val="0"/>
        <w:tblW w:w="9120.0" w:type="dxa"/>
        <w:jc w:val="left"/>
        <w:tblLayout w:type="fixed"/>
        <w:tblLook w:val="0600"/>
      </w:tblPr>
      <w:tblGrid>
        <w:gridCol w:w="3120"/>
        <w:gridCol w:w="6000"/>
        <w:tblGridChange w:id="0">
          <w:tblGrid>
            <w:gridCol w:w="3120"/>
            <w:gridCol w:w="6000"/>
          </w:tblGrid>
        </w:tblGridChange>
      </w:tblGrid>
      <w:tr>
        <w:tc>
          <w:tcPr>
            <w:tcBorders>
              <w:top w:color="000000" w:space="0" w:val="single" w:sz="6"/>
              <w:left w:color="000000" w:space="0" w:val="single" w:sz="6"/>
              <w:bottom w:color="000000" w:space="0" w:val="single" w:sz="6"/>
              <w:right w:color="000000" w:space="0" w:val="single" w:sz="6"/>
            </w:tcBorders>
            <w:tcMar>
              <w:top w:w="100.0" w:type="dxa"/>
              <w:left w:w="100.0" w:type="dxa"/>
              <w:bottom w:w="100.0" w:type="dxa"/>
              <w:right w:w="100.0" w:type="dxa"/>
            </w:tcMar>
          </w:tcPr>
          <w:p w:rsidP="00000000" w:rsidRPr="00000000" w:rsidR="00000000" w:rsidDel="00000000" w:rsidRDefault="00000000">
            <w:pPr>
              <w:contextualSpacing w:val="0"/>
            </w:pPr>
            <w:r w:rsidRPr="00000000" w:rsidR="00000000" w:rsidDel="00000000">
              <w:rPr>
                <w:rtl w:val="0"/>
              </w:rPr>
              <w:t xml:space="preserve">Name of Stall</w:t>
            </w:r>
          </w:p>
        </w:tc>
        <w:tc>
          <w:tcPr>
            <w:tcBorders>
              <w:top w:color="000000" w:space="0" w:val="single" w:sz="6"/>
              <w:left w:color="000000" w:space="0" w:val="single" w:sz="6"/>
              <w:bottom w:color="000000" w:space="0" w:val="single" w:sz="6"/>
              <w:right w:color="000000" w:space="0" w:val="single" w:sz="6"/>
            </w:tcBorders>
            <w:tcMar>
              <w:top w:w="100.0" w:type="dxa"/>
              <w:left w:w="100.0" w:type="dxa"/>
              <w:bottom w:w="100.0" w:type="dxa"/>
              <w:right w:w="100.0" w:type="dxa"/>
            </w:tcMar>
          </w:tcPr>
          <w:p w:rsidP="00000000" w:rsidRPr="00000000" w:rsidR="00000000" w:rsidDel="00000000" w:rsidRDefault="00000000">
            <w:pPr>
              <w:contextualSpacing w:val="0"/>
            </w:pPr>
            <w:r w:rsidRPr="00000000" w:rsidR="00000000" w:rsidDel="00000000">
              <w:rPr>
                <w:rtl w:val="0"/>
              </w:rPr>
            </w:r>
          </w:p>
        </w:tc>
      </w:tr>
      <w:tr>
        <w:tc>
          <w:tcPr>
            <w:tcBorders>
              <w:top w:color="000000" w:space="0" w:val="single" w:sz="6"/>
              <w:left w:color="000000" w:space="0" w:val="single" w:sz="6"/>
              <w:bottom w:color="000000" w:space="0" w:val="single" w:sz="6"/>
              <w:right w:color="000000" w:space="0" w:val="single" w:sz="6"/>
            </w:tcBorders>
            <w:tcMar>
              <w:top w:w="100.0" w:type="dxa"/>
              <w:left w:w="100.0" w:type="dxa"/>
              <w:bottom w:w="100.0" w:type="dxa"/>
              <w:right w:w="100.0" w:type="dxa"/>
            </w:tcMar>
          </w:tcPr>
          <w:p w:rsidP="00000000" w:rsidRPr="00000000" w:rsidR="00000000" w:rsidDel="00000000" w:rsidRDefault="00000000">
            <w:pPr>
              <w:contextualSpacing w:val="0"/>
            </w:pPr>
            <w:r w:rsidRPr="00000000" w:rsidR="00000000" w:rsidDel="00000000">
              <w:rPr>
                <w:rtl w:val="0"/>
              </w:rPr>
              <w:t xml:space="preserve">Name of Stallholder</w:t>
            </w:r>
          </w:p>
        </w:tc>
        <w:tc>
          <w:tcPr>
            <w:tcBorders>
              <w:top w:color="000000" w:space="0" w:val="single" w:sz="6"/>
              <w:left w:color="000000" w:space="0" w:val="single" w:sz="6"/>
              <w:bottom w:color="000000" w:space="0" w:val="single" w:sz="6"/>
              <w:right w:color="000000" w:space="0" w:val="single" w:sz="6"/>
            </w:tcBorders>
            <w:tcMar>
              <w:top w:w="100.0" w:type="dxa"/>
              <w:left w:w="100.0" w:type="dxa"/>
              <w:bottom w:w="100.0" w:type="dxa"/>
              <w:right w:w="100.0" w:type="dxa"/>
            </w:tcMar>
          </w:tcPr>
          <w:p w:rsidP="00000000" w:rsidRPr="00000000" w:rsidR="00000000" w:rsidDel="00000000" w:rsidRDefault="00000000">
            <w:pPr>
              <w:contextualSpacing w:val="0"/>
            </w:pPr>
            <w:r w:rsidRPr="00000000" w:rsidR="00000000" w:rsidDel="00000000">
              <w:rPr>
                <w:rtl w:val="0"/>
              </w:rPr>
            </w:r>
          </w:p>
        </w:tc>
      </w:tr>
      <w:tr>
        <w:tc>
          <w:tcPr>
            <w:tcBorders>
              <w:top w:color="000000" w:space="0" w:val="single" w:sz="6"/>
              <w:left w:color="000000" w:space="0" w:val="single" w:sz="6"/>
              <w:bottom w:color="000000" w:space="0" w:val="single" w:sz="6"/>
              <w:right w:color="000000" w:space="0" w:val="single" w:sz="6"/>
            </w:tcBorders>
            <w:tcMar>
              <w:top w:w="100.0" w:type="dxa"/>
              <w:left w:w="100.0" w:type="dxa"/>
              <w:bottom w:w="100.0" w:type="dxa"/>
              <w:right w:w="100.0" w:type="dxa"/>
            </w:tcMar>
          </w:tcPr>
          <w:p w:rsidP="00000000" w:rsidRPr="00000000" w:rsidR="00000000" w:rsidDel="00000000" w:rsidRDefault="00000000">
            <w:pPr>
              <w:contextualSpacing w:val="0"/>
            </w:pPr>
            <w:r w:rsidRPr="00000000" w:rsidR="00000000" w:rsidDel="00000000">
              <w:rPr>
                <w:rtl w:val="0"/>
              </w:rPr>
              <w:t xml:space="preserve">Email</w:t>
            </w:r>
          </w:p>
        </w:tc>
        <w:tc>
          <w:tcPr>
            <w:tcBorders>
              <w:top w:color="000000" w:space="0" w:val="single" w:sz="6"/>
              <w:left w:color="000000" w:space="0" w:val="single" w:sz="6"/>
              <w:bottom w:color="000000" w:space="0" w:val="single" w:sz="6"/>
              <w:right w:color="000000" w:space="0" w:val="single" w:sz="6"/>
            </w:tcBorders>
            <w:tcMar>
              <w:top w:w="100.0" w:type="dxa"/>
              <w:left w:w="100.0" w:type="dxa"/>
              <w:bottom w:w="100.0" w:type="dxa"/>
              <w:right w:w="100.0" w:type="dxa"/>
            </w:tcMar>
          </w:tcPr>
          <w:p w:rsidP="00000000" w:rsidRPr="00000000" w:rsidR="00000000" w:rsidDel="00000000" w:rsidRDefault="00000000">
            <w:pPr>
              <w:contextualSpacing w:val="0"/>
            </w:pPr>
            <w:r w:rsidRPr="00000000" w:rsidR="00000000" w:rsidDel="00000000">
              <w:rPr>
                <w:rtl w:val="0"/>
              </w:rPr>
            </w:r>
          </w:p>
        </w:tc>
      </w:tr>
      <w:tr>
        <w:tc>
          <w:tcPr>
            <w:tcBorders>
              <w:top w:color="000000" w:space="0" w:val="single" w:sz="6"/>
              <w:left w:color="000000" w:space="0" w:val="single" w:sz="6"/>
              <w:bottom w:color="000000" w:space="0" w:val="single" w:sz="6"/>
              <w:right w:color="000000" w:space="0" w:val="single" w:sz="6"/>
            </w:tcBorders>
            <w:tcMar>
              <w:top w:w="100.0" w:type="dxa"/>
              <w:left w:w="100.0" w:type="dxa"/>
              <w:bottom w:w="100.0" w:type="dxa"/>
              <w:right w:w="100.0" w:type="dxa"/>
            </w:tcMar>
          </w:tcPr>
          <w:p w:rsidP="00000000" w:rsidRPr="00000000" w:rsidR="00000000" w:rsidDel="00000000" w:rsidRDefault="00000000">
            <w:pPr>
              <w:contextualSpacing w:val="0"/>
            </w:pPr>
            <w:r w:rsidRPr="00000000" w:rsidR="00000000" w:rsidDel="00000000">
              <w:rPr>
                <w:rtl w:val="0"/>
              </w:rPr>
              <w:t xml:space="preserve">Telephone No:</w:t>
            </w:r>
          </w:p>
        </w:tc>
        <w:tc>
          <w:tcPr>
            <w:tcBorders>
              <w:top w:color="000000" w:space="0" w:val="single" w:sz="6"/>
              <w:left w:color="000000" w:space="0" w:val="single" w:sz="6"/>
              <w:bottom w:color="000000" w:space="0" w:val="single" w:sz="6"/>
              <w:right w:color="000000" w:space="0" w:val="single" w:sz="6"/>
            </w:tcBorders>
            <w:tcMar>
              <w:top w:w="100.0" w:type="dxa"/>
              <w:left w:w="100.0" w:type="dxa"/>
              <w:bottom w:w="100.0" w:type="dxa"/>
              <w:right w:w="100.0" w:type="dxa"/>
            </w:tcMar>
          </w:tcPr>
          <w:p w:rsidP="00000000" w:rsidRPr="00000000" w:rsidR="00000000" w:rsidDel="00000000" w:rsidRDefault="00000000">
            <w:pPr>
              <w:contextualSpacing w:val="0"/>
            </w:pPr>
            <w:r w:rsidRPr="00000000" w:rsidR="00000000" w:rsidDel="00000000">
              <w:rPr>
                <w:rtl w:val="0"/>
              </w:rPr>
            </w:r>
          </w:p>
        </w:tc>
      </w:tr>
      <w:tr>
        <w:tc>
          <w:tcPr>
            <w:tcBorders>
              <w:top w:color="000000" w:space="0" w:val="single" w:sz="6"/>
              <w:left w:color="000000" w:space="0" w:val="single" w:sz="6"/>
              <w:bottom w:color="000000" w:space="0" w:val="single" w:sz="6"/>
              <w:right w:color="000000" w:space="0" w:val="single" w:sz="6"/>
            </w:tcBorders>
            <w:tcMar>
              <w:top w:w="100.0" w:type="dxa"/>
              <w:left w:w="100.0" w:type="dxa"/>
              <w:bottom w:w="100.0" w:type="dxa"/>
              <w:right w:w="100.0" w:type="dxa"/>
            </w:tcMar>
          </w:tcPr>
          <w:p w:rsidP="00000000" w:rsidRPr="00000000" w:rsidR="00000000" w:rsidDel="00000000" w:rsidRDefault="00000000">
            <w:pPr>
              <w:contextualSpacing w:val="0"/>
            </w:pPr>
            <w:r w:rsidRPr="00000000" w:rsidR="00000000" w:rsidDel="00000000">
              <w:rPr>
                <w:rtl w:val="0"/>
              </w:rPr>
              <w:t xml:space="preserve">Postal Address:</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r>
          </w:p>
        </w:tc>
        <w:tc>
          <w:tcPr>
            <w:tcBorders>
              <w:top w:color="000000" w:space="0" w:val="single" w:sz="6"/>
              <w:left w:color="000000" w:space="0" w:val="single" w:sz="6"/>
              <w:bottom w:color="000000" w:space="0" w:val="single" w:sz="6"/>
              <w:right w:color="000000" w:space="0" w:val="single" w:sz="6"/>
            </w:tcBorders>
            <w:tcMar>
              <w:top w:w="100.0" w:type="dxa"/>
              <w:left w:w="100.0" w:type="dxa"/>
              <w:bottom w:w="100.0" w:type="dxa"/>
              <w:right w:w="100.0" w:type="dxa"/>
            </w:tcMar>
          </w:tcPr>
          <w:p w:rsidP="00000000" w:rsidRPr="00000000" w:rsidR="00000000" w:rsidDel="00000000" w:rsidRDefault="00000000">
            <w:pPr>
              <w:contextualSpacing w:val="0"/>
            </w:pPr>
            <w:r w:rsidRPr="00000000" w:rsidR="00000000" w:rsidDel="00000000">
              <w:rPr>
                <w:rtl w:val="0"/>
              </w:rPr>
            </w:r>
          </w:p>
        </w:tc>
      </w:tr>
      <w:tr>
        <w:tc>
          <w:tcPr>
            <w:tcBorders>
              <w:top w:color="000000" w:space="0" w:val="single" w:sz="6"/>
              <w:left w:color="000000" w:space="0" w:val="single" w:sz="6"/>
              <w:bottom w:color="000000" w:space="0" w:val="single" w:sz="6"/>
              <w:right w:color="000000" w:space="0" w:val="single" w:sz="6"/>
            </w:tcBorders>
            <w:tcMar>
              <w:top w:w="100.0" w:type="dxa"/>
              <w:left w:w="100.0" w:type="dxa"/>
              <w:bottom w:w="100.0" w:type="dxa"/>
              <w:right w:w="100.0" w:type="dxa"/>
            </w:tcMar>
          </w:tcPr>
          <w:p w:rsidP="00000000" w:rsidRPr="00000000" w:rsidR="00000000" w:rsidDel="00000000" w:rsidRDefault="00000000">
            <w:pPr>
              <w:contextualSpacing w:val="0"/>
            </w:pPr>
            <w:r w:rsidRPr="00000000" w:rsidR="00000000" w:rsidDel="00000000">
              <w:rPr>
                <w:rtl w:val="0"/>
              </w:rPr>
              <w:t xml:space="preserve">Website:</w:t>
            </w:r>
          </w:p>
        </w:tc>
        <w:tc>
          <w:tcPr>
            <w:tcBorders>
              <w:top w:color="000000" w:space="0" w:val="single" w:sz="6"/>
              <w:left w:color="000000" w:space="0" w:val="single" w:sz="6"/>
              <w:bottom w:color="000000" w:space="0" w:val="single" w:sz="6"/>
              <w:right w:color="000000" w:space="0" w:val="single" w:sz="6"/>
            </w:tcBorders>
            <w:tcMar>
              <w:top w:w="100.0" w:type="dxa"/>
              <w:left w:w="100.0" w:type="dxa"/>
              <w:bottom w:w="100.0" w:type="dxa"/>
              <w:right w:w="100.0" w:type="dxa"/>
            </w:tcMar>
          </w:tcPr>
          <w:p w:rsidP="00000000" w:rsidRPr="00000000" w:rsidR="00000000" w:rsidDel="00000000" w:rsidRDefault="00000000">
            <w:pPr>
              <w:contextualSpacing w:val="0"/>
            </w:pPr>
            <w:r w:rsidRPr="00000000" w:rsidR="00000000" w:rsidDel="00000000">
              <w:rPr>
                <w:rtl w:val="0"/>
              </w:rPr>
            </w:r>
          </w:p>
        </w:tc>
      </w:tr>
      <w:tr>
        <w:tc>
          <w:tcPr>
            <w:tcBorders>
              <w:top w:color="000000" w:space="0" w:val="single" w:sz="6"/>
              <w:left w:color="000000" w:space="0" w:val="single" w:sz="6"/>
              <w:bottom w:color="000000" w:space="0" w:val="single" w:sz="6"/>
              <w:right w:color="000000" w:space="0" w:val="single" w:sz="6"/>
            </w:tcBorders>
            <w:tcMar>
              <w:top w:w="100.0" w:type="dxa"/>
              <w:left w:w="100.0" w:type="dxa"/>
              <w:bottom w:w="100.0" w:type="dxa"/>
              <w:right w:w="100.0" w:type="dxa"/>
            </w:tcMar>
          </w:tcPr>
          <w:p w:rsidP="00000000" w:rsidRPr="00000000" w:rsidR="00000000" w:rsidDel="00000000" w:rsidRDefault="00000000">
            <w:pPr>
              <w:contextualSpacing w:val="0"/>
            </w:pPr>
            <w:r w:rsidRPr="00000000" w:rsidR="00000000" w:rsidDel="00000000">
              <w:rPr>
                <w:rtl w:val="0"/>
              </w:rPr>
              <w:t xml:space="preserve">Twitter:</w:t>
            </w:r>
          </w:p>
        </w:tc>
        <w:tc>
          <w:tcPr>
            <w:tcBorders>
              <w:top w:color="000000" w:space="0" w:val="single" w:sz="6"/>
              <w:left w:color="000000" w:space="0" w:val="single" w:sz="6"/>
              <w:bottom w:color="000000" w:space="0" w:val="single" w:sz="6"/>
              <w:right w:color="000000" w:space="0" w:val="single" w:sz="6"/>
            </w:tcBorders>
            <w:tcMar>
              <w:top w:w="100.0" w:type="dxa"/>
              <w:left w:w="100.0" w:type="dxa"/>
              <w:bottom w:w="100.0" w:type="dxa"/>
              <w:right w:w="100.0" w:type="dxa"/>
            </w:tcMar>
          </w:tcPr>
          <w:p w:rsidP="00000000" w:rsidRPr="00000000" w:rsidR="00000000" w:rsidDel="00000000" w:rsidRDefault="00000000">
            <w:pPr>
              <w:contextualSpacing w:val="0"/>
            </w:pPr>
            <w:r w:rsidRPr="00000000" w:rsidR="00000000" w:rsidDel="00000000">
              <w:rPr>
                <w:rtl w:val="0"/>
              </w:rPr>
            </w:r>
          </w:p>
        </w:tc>
      </w:tr>
      <w:tr>
        <w:tc>
          <w:tcPr>
            <w:tcBorders>
              <w:top w:color="000000" w:space="0" w:val="single" w:sz="6"/>
              <w:left w:color="000000" w:space="0" w:val="single" w:sz="6"/>
              <w:bottom w:color="000000" w:space="0" w:val="single" w:sz="6"/>
              <w:right w:color="000000" w:space="0" w:val="single" w:sz="6"/>
            </w:tcBorders>
            <w:tcMar>
              <w:top w:w="100.0" w:type="dxa"/>
              <w:left w:w="100.0" w:type="dxa"/>
              <w:bottom w:w="100.0" w:type="dxa"/>
              <w:right w:w="100.0" w:type="dxa"/>
            </w:tcMar>
          </w:tcPr>
          <w:p w:rsidP="00000000" w:rsidRPr="00000000" w:rsidR="00000000" w:rsidDel="00000000" w:rsidRDefault="00000000">
            <w:pPr>
              <w:contextualSpacing w:val="0"/>
            </w:pPr>
            <w:r w:rsidRPr="00000000" w:rsidR="00000000" w:rsidDel="00000000">
              <w:rPr>
                <w:rtl w:val="0"/>
              </w:rPr>
              <w:t xml:space="preserve">Facebook:</w:t>
            </w:r>
          </w:p>
        </w:tc>
        <w:tc>
          <w:tcPr>
            <w:tcBorders>
              <w:top w:color="000000" w:space="0" w:val="single" w:sz="6"/>
              <w:left w:color="000000" w:space="0" w:val="single" w:sz="6"/>
              <w:bottom w:color="000000" w:space="0" w:val="single" w:sz="6"/>
              <w:right w:color="000000" w:space="0" w:val="single" w:sz="6"/>
            </w:tcBorders>
            <w:tcMar>
              <w:top w:w="100.0" w:type="dxa"/>
              <w:left w:w="100.0" w:type="dxa"/>
              <w:bottom w:w="100.0" w:type="dxa"/>
              <w:right w:w="100.0" w:type="dxa"/>
            </w:tcMar>
          </w:tcPr>
          <w:p w:rsidP="00000000" w:rsidRPr="00000000" w:rsidR="00000000" w:rsidDel="00000000" w:rsidRDefault="00000000">
            <w:pPr>
              <w:contextualSpacing w:val="0"/>
            </w:pPr>
            <w:r w:rsidRPr="00000000" w:rsidR="00000000" w:rsidDel="00000000">
              <w:rPr>
                <w:rtl w:val="0"/>
              </w:rPr>
            </w:r>
          </w:p>
        </w:tc>
      </w:tr>
      <w:tr>
        <w:tc>
          <w:tcPr>
            <w:tcBorders>
              <w:top w:color="000000" w:space="0" w:val="single" w:sz="6"/>
              <w:left w:color="000000" w:space="0" w:val="single" w:sz="6"/>
              <w:bottom w:color="000000" w:space="0" w:val="single" w:sz="6"/>
              <w:right w:color="000000" w:space="0" w:val="single" w:sz="6"/>
            </w:tcBorders>
            <w:tcMar>
              <w:top w:w="100.0" w:type="dxa"/>
              <w:left w:w="100.0" w:type="dxa"/>
              <w:bottom w:w="100.0" w:type="dxa"/>
              <w:right w:w="100.0" w:type="dxa"/>
            </w:tcMar>
          </w:tcPr>
          <w:p w:rsidP="00000000" w:rsidRPr="00000000" w:rsidR="00000000" w:rsidDel="00000000" w:rsidRDefault="00000000">
            <w:pPr>
              <w:contextualSpacing w:val="0"/>
            </w:pPr>
            <w:r w:rsidRPr="00000000" w:rsidR="00000000" w:rsidDel="00000000">
              <w:rPr>
                <w:rtl w:val="0"/>
              </w:rPr>
              <w:t xml:space="preserve">Stall/Pitch Type: Show Stall, Small Pitch, Street Food?</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t xml:space="preserve">If a small stall please state if you need a table or what display you will bring</w:t>
            </w:r>
          </w:p>
        </w:tc>
        <w:tc>
          <w:tcPr>
            <w:tcBorders>
              <w:top w:color="000000" w:space="0" w:val="single" w:sz="6"/>
              <w:left w:color="000000" w:space="0" w:val="single" w:sz="6"/>
              <w:bottom w:color="000000" w:space="0" w:val="single" w:sz="6"/>
              <w:right w:color="000000" w:space="0" w:val="single" w:sz="6"/>
            </w:tcBorders>
            <w:tcMar>
              <w:top w:w="100.0" w:type="dxa"/>
              <w:left w:w="100.0" w:type="dxa"/>
              <w:bottom w:w="100.0" w:type="dxa"/>
              <w:right w:w="100.0" w:type="dxa"/>
            </w:tcMar>
          </w:tcPr>
          <w:p w:rsidP="00000000" w:rsidRPr="00000000" w:rsidR="00000000" w:rsidDel="00000000" w:rsidRDefault="00000000">
            <w:pPr>
              <w:contextualSpacing w:val="0"/>
            </w:pPr>
            <w:r w:rsidRPr="00000000" w:rsidR="00000000" w:rsidDel="00000000">
              <w:rPr>
                <w:rtl w:val="0"/>
              </w:rPr>
            </w:r>
          </w:p>
        </w:tc>
      </w:tr>
      <w:tr>
        <w:tc>
          <w:tcPr>
            <w:tcBorders>
              <w:top w:color="000000" w:space="0" w:val="single" w:sz="6"/>
              <w:left w:color="000000" w:space="0" w:val="single" w:sz="6"/>
              <w:bottom w:color="000000" w:space="0" w:val="single" w:sz="6"/>
              <w:right w:color="000000" w:space="0" w:val="single" w:sz="6"/>
            </w:tcBorders>
            <w:tcMar>
              <w:top w:w="100.0" w:type="dxa"/>
              <w:left w:w="100.0" w:type="dxa"/>
              <w:bottom w:w="100.0" w:type="dxa"/>
              <w:right w:w="100.0" w:type="dxa"/>
            </w:tcMar>
          </w:tcPr>
          <w:p w:rsidP="00000000" w:rsidRPr="00000000" w:rsidR="00000000" w:rsidDel="00000000" w:rsidRDefault="00000000">
            <w:pPr>
              <w:contextualSpacing w:val="0"/>
            </w:pPr>
            <w:r w:rsidRPr="00000000" w:rsidR="00000000" w:rsidDel="00000000">
              <w:rPr>
                <w:rtl w:val="0"/>
              </w:rPr>
              <w:t xml:space="preserve">Description of Stall and Products: Please Attach Pictures</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r>
          </w:p>
        </w:tc>
        <w:tc>
          <w:tcPr>
            <w:tcBorders>
              <w:top w:color="000000" w:space="0" w:val="single" w:sz="6"/>
              <w:left w:color="000000" w:space="0" w:val="single" w:sz="6"/>
              <w:bottom w:color="000000" w:space="0" w:val="single" w:sz="6"/>
              <w:right w:color="000000" w:space="0" w:val="single" w:sz="6"/>
            </w:tcBorders>
            <w:tcMar>
              <w:top w:w="100.0" w:type="dxa"/>
              <w:left w:w="100.0" w:type="dxa"/>
              <w:bottom w:w="100.0" w:type="dxa"/>
              <w:right w:w="100.0" w:type="dxa"/>
            </w:tcMar>
          </w:tcPr>
          <w:p w:rsidP="00000000" w:rsidRPr="00000000" w:rsidR="00000000" w:rsidDel="00000000" w:rsidRDefault="00000000">
            <w:pPr>
              <w:contextualSpacing w:val="0"/>
            </w:pPr>
            <w:r w:rsidRPr="00000000" w:rsidR="00000000" w:rsidDel="00000000">
              <w:rPr>
                <w:rtl w:val="0"/>
              </w:rPr>
            </w:r>
          </w:p>
        </w:tc>
      </w:tr>
      <w:tr>
        <w:tc>
          <w:tcPr>
            <w:tcBorders>
              <w:top w:color="000000" w:space="0" w:val="single" w:sz="6"/>
              <w:left w:color="000000" w:space="0" w:val="single" w:sz="6"/>
              <w:bottom w:color="000000" w:space="0" w:val="single" w:sz="6"/>
              <w:right w:color="000000" w:space="0" w:val="single" w:sz="6"/>
            </w:tcBorders>
            <w:tcMar>
              <w:top w:w="100.0" w:type="dxa"/>
              <w:left w:w="100.0" w:type="dxa"/>
              <w:bottom w:w="100.0" w:type="dxa"/>
              <w:right w:w="100.0" w:type="dxa"/>
            </w:tcMar>
          </w:tcPr>
          <w:p w:rsidP="00000000" w:rsidRPr="00000000" w:rsidR="00000000" w:rsidDel="00000000" w:rsidRDefault="00000000">
            <w:pPr>
              <w:contextualSpacing w:val="0"/>
            </w:pPr>
            <w:r w:rsidRPr="00000000" w:rsidR="00000000" w:rsidDel="00000000">
              <w:rPr>
                <w:rtl w:val="0"/>
              </w:rPr>
              <w:t xml:space="preserve">Price Range of Products:</w:t>
            </w:r>
          </w:p>
        </w:tc>
        <w:tc>
          <w:tcPr>
            <w:tcBorders>
              <w:top w:color="000000" w:space="0" w:val="single" w:sz="6"/>
              <w:left w:color="000000" w:space="0" w:val="single" w:sz="6"/>
              <w:bottom w:color="000000" w:space="0" w:val="single" w:sz="6"/>
              <w:right w:color="000000" w:space="0" w:val="single" w:sz="6"/>
            </w:tcBorders>
            <w:tcMar>
              <w:top w:w="100.0" w:type="dxa"/>
              <w:left w:w="100.0" w:type="dxa"/>
              <w:bottom w:w="100.0" w:type="dxa"/>
              <w:right w:w="100.0" w:type="dxa"/>
            </w:tcMar>
          </w:tcPr>
          <w:p w:rsidP="00000000" w:rsidRPr="00000000" w:rsidR="00000000" w:rsidDel="00000000" w:rsidRDefault="00000000">
            <w:pPr>
              <w:contextualSpacing w:val="0"/>
            </w:pPr>
            <w:r w:rsidRPr="00000000" w:rsidR="00000000" w:rsidDel="00000000">
              <w:rPr>
                <w:rtl w:val="0"/>
              </w:rPr>
            </w:r>
          </w:p>
        </w:tc>
      </w:tr>
      <w:tr>
        <w:tc>
          <w:tcPr>
            <w:tcBorders>
              <w:top w:color="000000" w:space="0" w:val="single" w:sz="6"/>
              <w:left w:color="000000" w:space="0" w:val="single" w:sz="6"/>
              <w:bottom w:color="000000" w:space="0" w:val="single" w:sz="6"/>
              <w:right w:color="000000" w:space="0" w:val="single" w:sz="6"/>
            </w:tcBorders>
            <w:tcMar>
              <w:top w:w="100.0" w:type="dxa"/>
              <w:left w:w="100.0" w:type="dxa"/>
              <w:bottom w:w="100.0" w:type="dxa"/>
              <w:right w:w="100.0" w:type="dxa"/>
            </w:tcMar>
          </w:tcPr>
          <w:p w:rsidP="00000000" w:rsidRPr="00000000" w:rsidR="00000000" w:rsidDel="00000000" w:rsidRDefault="00000000">
            <w:pPr>
              <w:contextualSpacing w:val="0"/>
            </w:pPr>
            <w:r w:rsidRPr="00000000" w:rsidR="00000000" w:rsidDel="00000000">
              <w:rPr>
                <w:rtl w:val="0"/>
              </w:rPr>
              <w:t xml:space="preserve">Audience Products Aimed at:</w:t>
            </w:r>
          </w:p>
        </w:tc>
        <w:tc>
          <w:tcPr>
            <w:tcBorders>
              <w:top w:color="000000" w:space="0" w:val="single" w:sz="6"/>
              <w:left w:color="000000" w:space="0" w:val="single" w:sz="6"/>
              <w:bottom w:color="000000" w:space="0" w:val="single" w:sz="6"/>
              <w:right w:color="000000" w:space="0" w:val="single" w:sz="6"/>
            </w:tcBorders>
            <w:tcMar>
              <w:top w:w="100.0" w:type="dxa"/>
              <w:left w:w="100.0" w:type="dxa"/>
              <w:bottom w:w="100.0" w:type="dxa"/>
              <w:right w:w="100.0" w:type="dxa"/>
            </w:tcMar>
          </w:tcPr>
          <w:p w:rsidP="00000000" w:rsidRPr="00000000" w:rsidR="00000000" w:rsidDel="00000000" w:rsidRDefault="00000000">
            <w:pPr>
              <w:contextualSpacing w:val="0"/>
            </w:pPr>
            <w:r w:rsidRPr="00000000" w:rsidR="00000000" w:rsidDel="00000000">
              <w:rPr>
                <w:rtl w:val="0"/>
              </w:rPr>
            </w:r>
          </w:p>
        </w:tc>
      </w:tr>
      <w:tr>
        <w:tc>
          <w:tcPr>
            <w:tcBorders>
              <w:top w:color="000000" w:space="0" w:val="single" w:sz="6"/>
              <w:left w:color="000000" w:space="0" w:val="single" w:sz="6"/>
              <w:bottom w:color="000000" w:space="0" w:val="single" w:sz="6"/>
              <w:right w:color="000000" w:space="0" w:val="single" w:sz="6"/>
            </w:tcBorders>
            <w:tcMar>
              <w:top w:w="100.0" w:type="dxa"/>
              <w:left w:w="100.0" w:type="dxa"/>
              <w:bottom w:w="100.0" w:type="dxa"/>
              <w:right w:w="100.0" w:type="dxa"/>
            </w:tcMar>
          </w:tcPr>
          <w:p w:rsidP="00000000" w:rsidRPr="00000000" w:rsidR="00000000" w:rsidDel="00000000" w:rsidRDefault="00000000">
            <w:pPr>
              <w:contextualSpacing w:val="0"/>
            </w:pPr>
            <w:r w:rsidRPr="00000000" w:rsidR="00000000" w:rsidDel="00000000">
              <w:rPr>
                <w:rtl w:val="0"/>
              </w:rPr>
              <w:t xml:space="preserve">Got a link to a choir or singer who would like to perform? Want to do an interactive something on your stall? </w:t>
            </w:r>
          </w:p>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r>
          </w:p>
        </w:tc>
        <w:tc>
          <w:tcPr>
            <w:tcBorders>
              <w:top w:color="000000" w:space="0" w:val="single" w:sz="6"/>
              <w:left w:color="000000" w:space="0" w:val="single" w:sz="6"/>
              <w:bottom w:color="000000" w:space="0" w:val="single" w:sz="6"/>
              <w:right w:color="000000" w:space="0" w:val="single" w:sz="6"/>
            </w:tcBorders>
            <w:tcMar>
              <w:top w:w="100.0" w:type="dxa"/>
              <w:left w:w="100.0" w:type="dxa"/>
              <w:bottom w:w="100.0" w:type="dxa"/>
              <w:right w:w="100.0" w:type="dxa"/>
            </w:tcMar>
          </w:tcPr>
          <w:p w:rsidP="00000000" w:rsidRPr="00000000" w:rsidR="00000000" w:rsidDel="00000000" w:rsidRDefault="00000000">
            <w:pPr>
              <w:contextualSpacing w:val="0"/>
            </w:pPr>
            <w:r w:rsidRPr="00000000" w:rsidR="00000000" w:rsidDel="00000000">
              <w:rPr>
                <w:rtl w:val="0"/>
              </w:rPr>
            </w:r>
          </w:p>
        </w:tc>
      </w:tr>
      <w:tr>
        <w:tc>
          <w:tcPr>
            <w:tcBorders>
              <w:top w:color="000000" w:space="0" w:val="single" w:sz="6"/>
              <w:left w:color="000000" w:space="0" w:val="single" w:sz="6"/>
              <w:bottom w:color="000000" w:space="0" w:val="single" w:sz="6"/>
              <w:right w:color="000000" w:space="0" w:val="single" w:sz="6"/>
            </w:tcBorders>
            <w:tcMar>
              <w:top w:w="100.0" w:type="dxa"/>
              <w:left w:w="100.0" w:type="dxa"/>
              <w:bottom w:w="100.0" w:type="dxa"/>
              <w:right w:w="100.0" w:type="dxa"/>
            </w:tcMar>
          </w:tcPr>
          <w:p w:rsidP="00000000" w:rsidRPr="00000000" w:rsidR="00000000" w:rsidDel="00000000" w:rsidRDefault="00000000">
            <w:pPr>
              <w:contextualSpacing w:val="0"/>
            </w:pPr>
            <w:r w:rsidRPr="00000000" w:rsidR="00000000" w:rsidDel="00000000">
              <w:rPr>
                <w:rtl w:val="0"/>
              </w:rPr>
              <w:t xml:space="preserve">Anything else to tell us?</w:t>
            </w:r>
          </w:p>
        </w:tc>
        <w:tc>
          <w:tcPr>
            <w:tcBorders>
              <w:top w:color="000000" w:space="0" w:val="single" w:sz="6"/>
              <w:left w:color="000000" w:space="0" w:val="single" w:sz="6"/>
              <w:bottom w:color="000000" w:space="0" w:val="single" w:sz="6"/>
              <w:right w:color="000000" w:space="0" w:val="single" w:sz="6"/>
            </w:tcBorders>
            <w:tcMar>
              <w:top w:w="100.0" w:type="dxa"/>
              <w:left w:w="100.0" w:type="dxa"/>
              <w:bottom w:w="100.0" w:type="dxa"/>
              <w:right w:w="100.0" w:type="dxa"/>
            </w:tcMar>
          </w:tcPr>
          <w:p w:rsidP="00000000" w:rsidRPr="00000000" w:rsidR="00000000" w:rsidDel="00000000" w:rsidRDefault="00000000">
            <w:pPr>
              <w:contextualSpacing w:val="0"/>
            </w:pPr>
            <w:r w:rsidRPr="00000000" w:rsidR="00000000" w:rsidDel="00000000">
              <w:rPr>
                <w:rtl w:val="0"/>
              </w:rPr>
            </w:r>
          </w:p>
        </w:tc>
      </w:tr>
    </w:tbl>
    <w:p w:rsidP="00000000" w:rsidRPr="00000000" w:rsidR="00000000" w:rsidDel="00000000" w:rsidRDefault="00000000">
      <w:pPr>
        <w:contextualSpacing w:val="0"/>
      </w:pPr>
      <w:r w:rsidRPr="00000000" w:rsidR="00000000" w:rsidDel="00000000">
        <w:rPr>
          <w:rtl w:val="0"/>
        </w:rPr>
      </w:r>
    </w:p>
    <w:p w:rsidP="00000000" w:rsidRPr="00000000" w:rsidR="00000000" w:rsidDel="00000000" w:rsidRDefault="00000000">
      <w:pPr>
        <w:contextualSpacing w:val="0"/>
      </w:pPr>
      <w:r w:rsidRPr="00000000" w:rsidR="00000000" w:rsidDel="00000000">
        <w:rPr>
          <w:rtl w:val="0"/>
        </w:rPr>
      </w:r>
    </w:p>
    <w:sectPr>
      <w:pgSz w:w="12240" w:h="15840"/>
      <w:pgMar w:left="1440" w:right="1440" w:top="1440" w:bottom="144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Trebuchet M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abstractNum w:abstractNumId="1">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5">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7">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9">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cs="Arial" w:hAnsi="Arial" w:eastAsia="Arial" w:ascii="Arial"/>
        <w:b w:val="0"/>
        <w:i w:val="0"/>
        <w:smallCaps w:val="0"/>
        <w:strike w:val="0"/>
        <w:color w:val="000000"/>
        <w:sz w:val="22"/>
        <w:u w:val="none"/>
        <w:vertAlign w:val="baseline"/>
      </w:rPr>
    </w:rPrDefault>
    <w:pPrDefault>
      <w:pPr>
        <w:keepNext w:val="0"/>
        <w:keepLines w:val="0"/>
        <w:widowControl w:val="1"/>
        <w:spacing w:lineRule="auto" w:after="0" w:line="276" w:before="0"/>
        <w:ind w:left="0" w:firstLine="0" w:right="0"/>
        <w:jc w:val="left"/>
      </w:pPr>
    </w:pPrDefault>
  </w:docDefaults>
  <w:style w:styleId="Normal" w:type="paragraph" w:default="1">
    <w:name w:val="normal"/>
  </w:style>
  <w:style w:styleId="TableNormal" w:type="table" w:default="1">
    <w:name w:val="Table Normal"/>
  </w:style>
  <w:style w:styleId="Heading1" w:type="paragraph">
    <w:name w:val="heading 1"/>
    <w:basedOn w:val="Normal"/>
    <w:next w:val="Normal"/>
    <w:pPr>
      <w:keepNext w:val="1"/>
      <w:keepLines w:val="1"/>
      <w:spacing w:lineRule="auto" w:after="0" w:before="200"/>
      <w:contextualSpacing w:val="1"/>
    </w:pPr>
    <w:rPr>
      <w:rFonts w:cs="Trebuchet MS" w:hAnsi="Trebuchet MS" w:eastAsia="Trebuchet MS" w:ascii="Trebuchet MS"/>
      <w:sz w:val="32"/>
    </w:rPr>
  </w:style>
  <w:style w:styleId="Heading2" w:type="paragraph">
    <w:name w:val="heading 2"/>
    <w:basedOn w:val="Normal"/>
    <w:next w:val="Normal"/>
    <w:pPr>
      <w:keepNext w:val="1"/>
      <w:keepLines w:val="1"/>
      <w:spacing w:lineRule="auto" w:after="0" w:before="200"/>
      <w:contextualSpacing w:val="1"/>
    </w:pPr>
    <w:rPr>
      <w:rFonts w:cs="Trebuchet MS" w:hAnsi="Trebuchet MS" w:eastAsia="Trebuchet MS" w:ascii="Trebuchet MS"/>
      <w:b w:val="1"/>
      <w:sz w:val="26"/>
    </w:rPr>
  </w:style>
  <w:style w:styleId="Heading3" w:type="paragraph">
    <w:name w:val="heading 3"/>
    <w:basedOn w:val="Normal"/>
    <w:next w:val="Normal"/>
    <w:pPr>
      <w:keepNext w:val="1"/>
      <w:keepLines w:val="1"/>
      <w:spacing w:lineRule="auto" w:after="0" w:before="160"/>
      <w:contextualSpacing w:val="1"/>
    </w:pPr>
    <w:rPr>
      <w:rFonts w:cs="Trebuchet MS" w:hAnsi="Trebuchet MS" w:eastAsia="Trebuchet MS" w:ascii="Trebuchet MS"/>
      <w:b w:val="1"/>
      <w:color w:val="666666"/>
      <w:sz w:val="24"/>
    </w:rPr>
  </w:style>
  <w:style w:styleId="Heading4" w:type="paragraph">
    <w:name w:val="heading 4"/>
    <w:basedOn w:val="Normal"/>
    <w:next w:val="Normal"/>
    <w:pPr>
      <w:keepNext w:val="1"/>
      <w:keepLines w:val="1"/>
      <w:spacing w:lineRule="auto" w:after="0" w:before="160"/>
      <w:contextualSpacing w:val="1"/>
    </w:pPr>
    <w:rPr>
      <w:rFonts w:cs="Trebuchet MS" w:hAnsi="Trebuchet MS" w:eastAsia="Trebuchet MS" w:ascii="Trebuchet MS"/>
      <w:color w:val="666666"/>
      <w:sz w:val="22"/>
      <w:u w:val="single"/>
    </w:rPr>
  </w:style>
  <w:style w:styleId="Heading5" w:type="paragraph">
    <w:name w:val="heading 5"/>
    <w:basedOn w:val="Normal"/>
    <w:next w:val="Normal"/>
    <w:pPr>
      <w:keepNext w:val="1"/>
      <w:keepLines w:val="1"/>
      <w:spacing w:lineRule="auto" w:after="0" w:before="160"/>
      <w:contextualSpacing w:val="1"/>
    </w:pPr>
    <w:rPr>
      <w:rFonts w:cs="Trebuchet MS" w:hAnsi="Trebuchet MS" w:eastAsia="Trebuchet MS" w:ascii="Trebuchet MS"/>
      <w:color w:val="666666"/>
      <w:sz w:val="22"/>
    </w:rPr>
  </w:style>
  <w:style w:styleId="Heading6" w:type="paragraph">
    <w:name w:val="heading 6"/>
    <w:basedOn w:val="Normal"/>
    <w:next w:val="Normal"/>
    <w:pPr>
      <w:keepNext w:val="1"/>
      <w:keepLines w:val="1"/>
      <w:spacing w:lineRule="auto" w:after="0" w:before="160"/>
      <w:contextualSpacing w:val="1"/>
    </w:pPr>
    <w:rPr>
      <w:rFonts w:cs="Trebuchet MS" w:hAnsi="Trebuchet MS" w:eastAsia="Trebuchet MS" w:ascii="Trebuchet MS"/>
      <w:i w:val="1"/>
      <w:color w:val="666666"/>
      <w:sz w:val="22"/>
    </w:rPr>
  </w:style>
  <w:style w:styleId="Title" w:type="paragraph">
    <w:name w:val="Title"/>
    <w:basedOn w:val="Normal"/>
    <w:next w:val="Normal"/>
    <w:pPr>
      <w:keepNext w:val="1"/>
      <w:keepLines w:val="1"/>
      <w:spacing w:lineRule="auto" w:after="0" w:before="0"/>
      <w:contextualSpacing w:val="1"/>
    </w:pPr>
    <w:rPr>
      <w:rFonts w:cs="Trebuchet MS" w:hAnsi="Trebuchet MS" w:eastAsia="Trebuchet MS" w:ascii="Trebuchet MS"/>
      <w:sz w:val="42"/>
    </w:rPr>
  </w:style>
  <w:style w:styleId="Subtitle" w:type="paragraph">
    <w:name w:val="Subtitle"/>
    <w:basedOn w:val="Normal"/>
    <w:next w:val="Normal"/>
    <w:pPr>
      <w:keepNext w:val="1"/>
      <w:keepLines w:val="1"/>
      <w:spacing w:lineRule="auto" w:after="200" w:before="0"/>
      <w:contextualSpacing w:val="1"/>
    </w:pPr>
    <w:rPr>
      <w:rFonts w:cs="Trebuchet MS" w:hAnsi="Trebuchet MS" w:eastAsia="Trebuchet MS" w:ascii="Trebuchet MS"/>
      <w:i w:val="1"/>
      <w:color w:val="666666"/>
      <w:sz w:val="26"/>
    </w:rPr>
  </w:style>
  <w:style w:styleId="Table1"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2"/><Relationship Target="settings.xml" Type="http://schemas.openxmlformats.org/officeDocument/2006/relationships/settings" Id="rId1"/><Relationship Target="styles.xml" Type="http://schemas.openxmlformats.org/officeDocument/2006/relationships/styles" Id="rId4"/><Relationship Target="numbering.xml" Type="http://schemas.openxmlformats.org/officeDocument/2006/relationships/numbering" Id="rId3"/><Relationship Target="media/image00.jpg" Type="http://schemas.openxmlformats.org/officeDocument/2006/relationships/image" Id="rId5"/></Relationships>
</file>

<file path=docProps/app.xml><?xml version="1.0" encoding="utf-8"?>
<Properties xmlns="http://schemas.openxmlformats.org/officeDocument/2006/extended-properties" xmlns:vt="http://schemas.openxmlformats.org/officeDocument/2006/docPropsVTypes">
  <Application>Google docs</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Pexmas 2014 Stalls Application.docx</dc:title>
</cp:coreProperties>
</file>